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7"/>
        <w:tblW w:w="16018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3"/>
        <w:gridCol w:w="1387"/>
        <w:gridCol w:w="1416"/>
        <w:gridCol w:w="1560"/>
        <w:gridCol w:w="1668"/>
        <w:gridCol w:w="1342"/>
        <w:gridCol w:w="1134"/>
        <w:gridCol w:w="1701"/>
        <w:gridCol w:w="1134"/>
        <w:gridCol w:w="1560"/>
        <w:gridCol w:w="231"/>
        <w:gridCol w:w="1610"/>
      </w:tblGrid>
      <w:tr>
        <w:trPr/>
        <w:tc>
          <w:tcPr>
            <w:tcW w:w="14406" w:type="dxa"/>
            <w:gridSpan w:val="11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Справка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 кадровом обеспечении основной образовательной программы высшего образования – программы магистратуры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направление подготовки </w:t>
            </w: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ru-RU" w:bidi="ar-SA"/>
              </w:rPr>
              <w:t>профиль: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ru-RU" w:bidi="ar-SA"/>
              </w:rPr>
              <w:t>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(для обучающихся 2024 – 2025 уч. г.) по состоянию на 17.09.2025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2" w:right="-107" w:hanging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Ф.И.О.</w:t>
            </w:r>
          </w:p>
        </w:tc>
        <w:tc>
          <w:tcPr>
            <w:tcW w:w="138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Должность преподавателя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Перечень преподаваемых дисциплин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Уровень (уровни) профессионального образования, квалификация</w:t>
            </w:r>
          </w:p>
        </w:tc>
        <w:tc>
          <w:tcPr>
            <w:tcW w:w="16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134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Учёная степень (при наличии)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Учёное звание (при наличии)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Сведения о повышении квалификации (за последние 3 года) и сведения о профессиональной переподготовке (при наличии)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Общий стаж работы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8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>
        <w:trPr/>
        <w:tc>
          <w:tcPr>
            <w:tcW w:w="1273" w:type="dxa"/>
            <w:tcBorders/>
          </w:tcPr>
          <w:p>
            <w:pPr>
              <w:pStyle w:val="Normal"/>
              <w:widowControl w:val="false"/>
              <w:spacing w:before="0" w:after="0"/>
              <w:ind w:left="-142" w:right="-107" w:hanging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</w:t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6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10</w:t>
            </w:r>
          </w:p>
        </w:tc>
        <w:tc>
          <w:tcPr>
            <w:tcW w:w="184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11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Верна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Вероника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Валерьевна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доцент, доцент кафедры туризма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менеджмента и социокультурной деятельности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О.28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Финансовая грамотность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Б1.О.10</w:t>
              <w:tab/>
              <w:t>Основы менеджмента и маркетинга музейного дела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по специальности экономика. Таврический институт предпринимательства и права. Диплом специалиста с отличием ДС № 010225 от 09.06.2000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Высшее-магистр по менеджменту внешнеэкономической деятельности.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Таврический национальный университет им. В. И. Вернадского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 магистра с отличием КР № 32606358 от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25.06.2007 г.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Экономика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кандидат экономических наук</w:t>
            </w:r>
          </w:p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Специальность-экономика и управление народным хозяйством</w:t>
            </w:r>
          </w:p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Диплом ДК № 011426 от 28.03.2013 г.</w:t>
            </w:r>
          </w:p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Тема диссертации: «Совершенствование системы управления персоналом виноградарско-винодельческих предприятий»</w:t>
            </w:r>
          </w:p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 ЗДЦ № 018923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25.12.2018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820400033323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(Рег. номер УПК №322).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«Информационные системы и ресурсы электронной информационно-образовательной среды вуза»» 16ч.,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820400033441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№440).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Межрегиональная общественная организация «Лига Преподавателей Высшей Школы» Школа интеллектуального капитала. г. Москва.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по программе «Технологический, организационный и этический аспекты работы преподавателей высшей школы в меняющейся информационной среде» 74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770400673556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(Рег.номер ЛП-20221115043)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15.11.2022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«Ставропольский государственный аграрный университет»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Ставрополь ПК по ДПП «Проектирование индивидуальной финансовой траектории»72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№262417736988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22-3962)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09.12.2022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«КУКИИТ». г. Симферополь Профессиональная переподготовка по дополнительной профессиональной программе «Менеджмент социально-культурной деятельности». 510 часов.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06.03.2023-07.06.2023.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№ 820400002711 (Рег. номер ДПП-003)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07.06.2023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«Российский государственный университет туризма и сервиса».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дп. Черкизово.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по ДПП «Проектирование продуктов и услуг научно-популярного туризма» 72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770300013237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0030-МН/23).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27.07.2023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«Российский экономический университет им. Г.В. Плеханова». г. Москва. ПК по ДПП «Цифровое поколение: методы и технологии обучения» 36 ч.,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№773400588959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23/25454).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о10.10.2023 г.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>Институт профессионального образования ФГБОУ ВО Ставропольский ГАУ. г. Ставрополь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>ПК по ДПП «Маркетинг и брэндинг туристских территорий». 36 ч.,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262419591689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23-4839)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16.11. 2023 г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>МГИМО МИД России. г. Москва ПК по ДПП «Цифровой маркетинг». 36 ч.,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ААА 180910517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ШБиМК/В-1257)</w:t>
            </w:r>
          </w:p>
          <w:p>
            <w:pPr>
              <w:pStyle w:val="Normal"/>
              <w:widowControl w:val="false"/>
              <w:spacing w:before="0" w:after="0"/>
              <w:jc w:val="both"/>
              <w:textAlignment w:val="baseline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.30.11.2023 г.</w:t>
            </w:r>
          </w:p>
          <w:p>
            <w:pPr>
              <w:pStyle w:val="Normal"/>
              <w:widowControl w:val="false"/>
              <w:spacing w:before="0" w:after="0"/>
              <w:jc w:val="both"/>
              <w:textAlignment w:val="baseline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АНО «Центр компетенций в сфере туризма и гостеприимства» г. Санкт-Петербург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«Лечебно-оздоровительный туризм и развитие санаторно-курортного комплекса в обеспечении здоровья нации». 72 часа. 05.11.2024-29.11.2024.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00029905 от 29.11.2024 (Рег. номер Р-24/1324).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«Крымский университет культуры, искусств и туризма» г. Симферополь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«Педагогика, психология и методика преподавания специальных дисциплин по программам высшего образования».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820400053449 от 25.11.2024 (Рег. номер УПК №412).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ФГБОУ ВО «Ставропольский государственный аграрный университет» г. Ставрополь </w:t>
            </w: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«Цифровые технологии в деятельности педагога». 16 часов. Институт дополнительного профессионального образования 11.11.2024-20.11.2024. Удостоверение №262421718953 от 20.11.2024г. (рег. номер 24-3806).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«Российский государственный университет туризма и сервиса» г. Москва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«Стратегическое управление развитием туризма на региональном и муниципальном уровнях».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26.09.2024-31.10.2024.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№504800000280 от 12.11.2024 (Рег. номер 2350-ФРЦ/24).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«Реализация Программы воспитания в образовательных организациях среднего профессионального и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820400048008 от 05.11.2024 (Рег. номер УПК №371).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ФГАОУ ВО «Белгородский государственный национальный исследовательский университет» г. Белгород </w:t>
            </w: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«Бережливое производство в организациях и на предприятиях». 18 часов. Удостоверение №313900000582 от 27.09.2024 (рег. номер 0289-1957).</w:t>
            </w:r>
          </w:p>
          <w:p>
            <w:pPr>
              <w:pStyle w:val="Normal"/>
              <w:widowControl w:val="false"/>
              <w:spacing w:before="0" w:after="0"/>
              <w:ind w:firstLine="24"/>
              <w:contextualSpacing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Межрегиональная общественная организация «Лига Преподавателей Высшей Школы» г. Москва </w:t>
            </w: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«Развитие академического наставническтва в системе высшего образования». 74 часа. Удостоверение №77434959746 от 27.05.2024 (рег. номер 2024/ШАНС-Д/147).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ФГБОУ ВО «Ставропольский государственный аграрный университет» г. Ставрополь</w:t>
            </w: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 ПК по ДПП </w:t>
            </w:r>
            <w:r>
              <w:rPr>
                <w:rFonts w:eastAsia="Calibri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«Управление устойчивым развитием туристской индустрии». 16 часов.. 25.04.2024-27.04.2024. Удостоверение №262419589934 от 27.04.2024 ((рег. номер 24-381).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ФГАОУ ВО. БФУ имени Иммануила Канта г. Калининград </w:t>
            </w: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«Глобальные тренды и инновационная экономика». 72 часа. 14.12.2023-12.02.2024. 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013927 077735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39441).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«Реализация Программы воспитания в образовательных организациях среднего профессионального и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820400048008 от 05.11.2024 (Рег. номер УПК №371)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13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Гаспарян Людмила Сергеевна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Б1.О.08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Политология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по специальности -  политология, преподаватель политологии. (Таврический национальный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университет им. В.И. Вернадского .27.06.2005.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магистра КР № 27986588).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Политология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57" w:right="57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Кандидат</w:t>
            </w:r>
            <w:r>
              <w:rPr>
                <w:spacing w:val="1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политологических</w:t>
            </w:r>
            <w:r>
              <w:rPr>
                <w:spacing w:val="1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наук. Диплом</w:t>
            </w:r>
            <w:r>
              <w:rPr>
                <w:spacing w:val="1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ДК</w:t>
            </w:r>
            <w:r>
              <w:rPr>
                <w:spacing w:val="-8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№056862</w:t>
            </w:r>
            <w:r>
              <w:rPr>
                <w:spacing w:val="-8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от</w:t>
            </w:r>
            <w:r>
              <w:rPr>
                <w:spacing w:val="-47"/>
                <w:kern w:val="0"/>
                <w:sz w:val="18"/>
                <w:szCs w:val="18"/>
                <w:lang w:val="ru-RU" w:eastAsia="en-US" w:bidi="ar-SA"/>
              </w:rPr>
              <w:t xml:space="preserve">   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16.12.2009.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«Феномен политической силы в трансформирующимся обществе (на примере АРК)»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ученое звание -  отсутствует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«Программа воспитания в реализации основной профессиональной образовательной программы» 72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820400030449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 162) 17.03.2021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820400033326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№325).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820400033444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№443)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«Санкт- Петербургский государственный институт кино и телевидения» г. Санкт- Петербург ПК по ДПП «Основные подходы к созданию креативных кластеров и реализации проектов для творческих индустрий»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782419997975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 670) 28.11.2023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«Крымский федеральный университет имени В.И.Вернадского» г. Симферополь ПК по ДПП «Основы профилактики деструктивного социального воздействия на молодёжь в сети интернет в социальных сетях» 36 ч., 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823103612047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23-3059)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12.12.2023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«Крымский федеральный университет имени В.И.Вернадского» г. Симферополь ПК по ДПП «Межнациональные межконфессиональные отношения в современной России»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823200000940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23-166) 22.06.2023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820400053452 от от 25.11.2024 ( (Рег. номер УПК №415).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11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</w:tcPr>
          <w:p>
            <w:pPr>
              <w:pStyle w:val="Default"/>
              <w:widowControl w:val="false"/>
              <w:spacing w:before="0" w:after="0"/>
              <w:jc w:val="left"/>
              <w:rPr>
                <w:rFonts w:eastAsia="Arial"/>
                <w:color w:val="auto"/>
                <w:sz w:val="18"/>
                <w:szCs w:val="18"/>
              </w:rPr>
            </w:pPr>
            <w:r>
              <w:rPr>
                <w:rFonts w:eastAsia="Arial"/>
                <w:color w:val="auto"/>
                <w:kern w:val="0"/>
                <w:sz w:val="18"/>
                <w:szCs w:val="18"/>
                <w:lang w:val="ru-RU" w:eastAsia="en-US" w:bidi="ar-SA"/>
              </w:rPr>
              <w:t>Давыдова Оксана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rFonts w:eastAsia="Times New Roman"/>
                <w:color w:val="auto"/>
                <w:spacing w:val="-1"/>
                <w:sz w:val="18"/>
                <w:szCs w:val="18"/>
                <w:lang w:eastAsia="ru-RU"/>
              </w:rPr>
            </w:pPr>
            <w:r>
              <w:rPr>
                <w:rFonts w:eastAsia="Arial"/>
                <w:color w:val="auto"/>
                <w:kern w:val="0"/>
                <w:sz w:val="18"/>
                <w:szCs w:val="18"/>
                <w:lang w:val="ru-RU" w:eastAsia="en-US" w:bidi="ar-SA"/>
              </w:rPr>
              <w:t>Павловна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 xml:space="preserve">доцент 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Иностранный язык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- по специальности английский язык и литература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Горловский государственный педагогический институт иностранных языков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НК № 16829844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30.06.2001г.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Английский язык</w:t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филологических наук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 № 047288 02.07.2008г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Специальность-английский язык, украинский язык и литература, и зарубежная литература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«Комментабельные конструкции в современном английском языке».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ученое звание -  отсутствует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ГБОУ ВО РК КИПУ имени Февзи Якубова ПК по ДПП «Инновационные технологии и новые направления в филологии и преподавании филологических дисциплин», 72 часа, удостоверение № 820400027256 от 16.03.2023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</w:t>
            </w:r>
          </w:p>
        </w:tc>
        <w:tc>
          <w:tcPr>
            <w:tcW w:w="184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Данишевская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Елена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Владиславовна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Старший преподаватель, 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Б1.О.12</w:t>
              <w:tab/>
              <w:t>Введение в информационные технологии</w:t>
            </w:r>
          </w:p>
        </w:tc>
        <w:tc>
          <w:tcPr>
            <w:tcW w:w="1560" w:type="dxa"/>
            <w:tcBorders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по специальности –прикладная физика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Таврический национальный университет им. В.И. Вернадского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 №27986643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27.06.2005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pacing w:before="0" w:after="0"/>
              <w:ind w:left="-108" w:right="-108" w:firstLine="22"/>
              <w:jc w:val="left"/>
              <w:rPr>
                <w:rFonts w:cs="Times New Roman"/>
                <w:sz w:val="18"/>
                <w:szCs w:val="18"/>
                <w:shd w:fill="FFFFFF" w:val="clear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ученая степень -  отсутствует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ученое звание -  отсутствует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ПК по ДПП «Организация и сопровождение инклюзивных практик в условия реализации ,16 ч.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 xml:space="preserve"> № </w:t>
            </w: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820400033333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№332) г.  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туризма». ПК по ДПП «Организация и сопровождение инклюзивных практик в условиях реализации ФГОС СПО и ВО»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 часов.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820400033333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№332)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ФГАОУ ВО «КФУ им. В.И. Вернадского» ПК по ДПП «Сеть Интернет в противодействии террористическим угрозам», 16 часов, 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 823200000839, Рег. ном 23-66. 27.03.2023г.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820400053455 от 25.11.2024 (Рег. номер УПК №418).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19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</w:t>
            </w:r>
          </w:p>
        </w:tc>
        <w:tc>
          <w:tcPr>
            <w:tcW w:w="184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Дроздова Галина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Валентиновна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социально-гуманитарных дисциплин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Б1. О.10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Гражданская культура и антикоррупционная деятельность в России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по специальности - история,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преподаватель истории.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Симферопольский государственный университет им. М.В. Фрунзе.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 специалиста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ЛЖ ВЕ № 002298 от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26.06.1996 г.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исторических наук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Специальность –отечественная история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ДК № 056163 от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21.09.2001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«Взаимоотношения России и  гетманов Украины с Турцией в 1666-1681 гг.»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ученое звание -  отсутствует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820400033334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УПК №333).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ГБОУ ВО 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820400033451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УПК №450).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ФГБОУ ВО «Северо Кавказский федеральный университет» г. Ставрополь ПК по ДПП «Новые подходы в преподавании исторических дисциплин в условиях цифровизации»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261201285779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УПК №73605).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15.08.2023г.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ООО «Учебно-курсовой комбинат жилищно-коммунального хозяйства» г. Симферополь ПК по ДПП «Правовые и организационные меры противодействия коррупции в деятельности государственных госслужащих. Коррупционные технологии в деятельности государственных органов» 36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ПК 11-23-1664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УПК №1664).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22.11.2023г.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28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10</w:t>
            </w:r>
          </w:p>
        </w:tc>
        <w:tc>
          <w:tcPr>
            <w:tcW w:w="184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rFonts w:eastAsia="Times New Roman"/>
                <w:color w:val="auto"/>
                <w:spacing w:val="-1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pacing w:val="-1"/>
                <w:kern w:val="0"/>
                <w:sz w:val="18"/>
                <w:szCs w:val="18"/>
                <w:lang w:val="ru-RU" w:eastAsia="ru-RU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color w:val="auto"/>
                <w:spacing w:val="-1"/>
                <w:kern w:val="0"/>
                <w:sz w:val="18"/>
                <w:szCs w:val="18"/>
                <w:lang w:val="ru-RU" w:eastAsia="ru-RU" w:bidi="ar-SA"/>
              </w:rPr>
              <w:t>Иванов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rFonts w:eastAsia="Times New Roman"/>
                <w:color w:val="auto"/>
                <w:spacing w:val="-1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pacing w:val="-1"/>
                <w:kern w:val="0"/>
                <w:sz w:val="18"/>
                <w:szCs w:val="18"/>
                <w:lang w:val="ru-RU" w:eastAsia="ru-RU" w:bidi="ar-SA"/>
              </w:rPr>
              <w:t>Вячеслав Александрович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 России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Высшее- по специальности история, консультант по вопросам истории; младший научный сотрудник в области истории; преподаватель высших учебных заведений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Киевский национальный университет им. Тараса Шевченко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магистра с отличием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КВ № 47485875 от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01.07.2014 г.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исторических наук.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ДК № 047221 от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16.05.2018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«Политика СССР в 1939-1944 гг.: историография»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учёное звание -  отсутствует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«Организация и сопровождение инклюзивных практик в условиях реализации ФГОС СПО и ВО» 16ч.,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820400033341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№340).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820400033458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№457).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ФГБУ ВО «Российский государственный гуманитарный университет» г. Москва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по ДПП «Нациский оккупационный режим: преступления против человечности, военные преступления. Холокост» в объеме 72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ПК 7718279934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3151/23)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26.05.2023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ФГБУ «Российская академия образования» г. Москва ПК по ДПП Преподавание учебного курса истории России для исторических специальностей и направлений подготовки, реализуемых в образовательных организациях высшего образования» 72 часа, 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7723 4828288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001345) 05.06.2023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«Казанский государственный институт культуры» г. Казань ПК по ДПП «Мультимедийные технологии в экскурсионной деятельности» (в рамках федерального проекта «Творческие люди» национального проекта «Культура»)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162419814519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номер.20552023)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19.05.2023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 ПК по ДПП 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820400053460 от 25.11.2024 (Рег. номер УПК №423).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6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Катунина Елена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Васильевна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доцент, доцент  кафедры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Б1.О.14</w:t>
              <w:tab/>
              <w:t>Этика делового общения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Б1.В.04 Всемирная история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Б1.В.ДВ.04.01 Межкультурные коммуникации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Б1.В.ДВ.04.02 Культура межнациональных отношений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Б1.О.07 Этика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Б1.В.03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Психология и педагогика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ФТД.01Основы государственной культурной политики РФ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– по специальности история. Преподаватель истории и обществоведения. (Симферопольский государственный университет им. М.В. Фрунзе 28.06.1983. Диплом</w:t>
            </w:r>
          </w:p>
          <w:p>
            <w:pPr>
              <w:pStyle w:val="Default"/>
              <w:widowControl w:val="fals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специалиста КВ № 771933).</w:t>
            </w:r>
          </w:p>
          <w:p>
            <w:pPr>
              <w:pStyle w:val="Default"/>
              <w:widowControl w:val="fals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Default"/>
              <w:widowControl w:val="fals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Практический психолог в учреждениях народного образования (Симферопольский государственный университет им. М.В. Фрунзе. 11.07.1995. Диплом специалиста КБ № 013621)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Психология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исторических наук. Диплом ДК №043965 от 13.12.2007.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«Политика партии и советского правительства по отношению к религиозным культам в 40 - 60-е годы ХХ века (на материалах Крыма)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 12 ДЦ №026556 от 20.01.2011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«Казанский государственный институт культуры» г. Казань ПК по ДПП «Организация услуг в учреждениях культуры в дистанционном формате (в рамках федерального проекта «Творческие люди» национального проекта «культура») 36ч.,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162414228989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КазГИК 00202021)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24.03.2021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820400033345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№344).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820400033462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№461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820400053462 от 25.11.2024 (Рег. номер УПК №425).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41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Кропотов Виктор Валериевич,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  <w:shd w:fill="FFFFFF" w:val="clear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 xml:space="preserve">доцент 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Б1.О.19 История музеев мира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Б1.В.10 История музейного дела России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ФТД.01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Экология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Краеведение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– история (квалификация - историк, преподаватель истории). Симферопольский государственный университет. Диплом специалиста  ВС № 9013527 от 09.06.1997</w:t>
            </w:r>
          </w:p>
          <w:p>
            <w:pPr>
              <w:pStyle w:val="Default"/>
              <w:widowControl w:val="fals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кандидат исторических наук</w:t>
            </w:r>
          </w:p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Специальность-археология</w:t>
            </w:r>
          </w:p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Диплом ДК № 051456 от 28.04.2009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Тема диссертации: «Фибулы Юга Восточной Европы </w:t>
            </w:r>
            <w:r>
              <w:rPr>
                <w:rFonts w:eastAsia="Calibri" w:cs="Times New Roman"/>
                <w:kern w:val="0"/>
                <w:sz w:val="18"/>
                <w:szCs w:val="18"/>
                <w:lang w:val="en-US" w:eastAsia="en-US" w:bidi="ar-SA"/>
              </w:rPr>
              <w:t>II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в. до н.э. – </w:t>
            </w:r>
            <w:r>
              <w:rPr>
                <w:rFonts w:eastAsia="Calibri" w:cs="Times New Roman"/>
                <w:kern w:val="0"/>
                <w:sz w:val="18"/>
                <w:szCs w:val="18"/>
                <w:lang w:val="en-US" w:eastAsia="en-US" w:bidi="ar-SA"/>
              </w:rPr>
              <w:t>III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в. н.э. (типология, периодизация, распространение)».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ученое звание -  отсутствует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 xml:space="preserve">Повышение квалификации по дополнительной профессиональной программе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«Научный центр профессионального образования». г. Москва.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«Музейное дело и охрана памятников истории и культуры».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16.05.2025-27.05.2025.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770400673556 от 27.05.2025 (Рег. номер 603-05/ПК).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 ООО «НЦРТ «Единый стандарт»». г. Москва, «Социальная экология».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23.05.2025-03.06.2025.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773105084957 от 03.06.2025 (Рег. номер 05807)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28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2/28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Мальгин Андрей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Витальевич</w:t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доцент 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Б1.О.19 История музеев мира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Б1.О.25</w:t>
              <w:tab/>
              <w:t>Охрана культурного и природного наследия в России и за рубежом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Б2.О.01(У)Ознакомительная практика (практика по получению первичных профессиональных умений и навыков, в том числе в научно-исследовательской работе)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Default"/>
              <w:widowControl w:val="fals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– по специальности</w:t>
            </w:r>
          </w:p>
          <w:p>
            <w:pPr>
              <w:pStyle w:val="Default"/>
              <w:widowControl w:val="fals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История, преподаватель</w:t>
            </w:r>
          </w:p>
          <w:p>
            <w:pPr>
              <w:pStyle w:val="Default"/>
              <w:widowControl w:val="fals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Истории и обществоведения. (Симферопольский государственный университет им. М.В.Фрунзе. 26.07.1987). Диплом специалиста РВ №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795255).</w:t>
            </w:r>
          </w:p>
        </w:tc>
        <w:tc>
          <w:tcPr>
            <w:tcW w:w="16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филологических наук. Диплом КН №006978 от 27.12.1994.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 «Эстетические основы публицистики и литературной критики Константина Леонтьева»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ученое звание -  отсутствует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«Функционирование электронной информационно-образовательной среды вуза»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: 820400021110.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 164).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16.09.2020г.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11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11</w:t>
            </w:r>
          </w:p>
        </w:tc>
        <w:tc>
          <w:tcPr>
            <w:tcW w:w="184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Микитинец Ольга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Ивановна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доцент,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доцент 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О.02 Философия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Б1.В.01</w:t>
              <w:tab/>
              <w:t>Социология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Б1.О.20 Религиоведение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ФТД.03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 религий России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– по специальности философия, преподаватель философии. (Таврический национальный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университет им. В.И. Вернадского. 27.06.2006. Диплом магистра КР № 29743564.)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философских наук.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 № 061836 от 06.10.2010.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«Пространство и время текстов культуры».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 ЗДЦ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004774 от 19.04.2016.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ПК по ДПП «Программа воспитания в реализации основной профессиональной образовательной программы» 72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820400030449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УПК № 198 17.03.2021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 820400033367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№366).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ПК по ДПП г. Симферополь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820400033484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№483).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АНОДПО «Московская академия профессиональных компетенций» г. Москва ПК по ДПП «Проектирование и организация учебных занятий в системе высшего образования. Содержание и методические аспекты преподавания учебной дисциплины «Философия»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771800803242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Рег.номер ППК6521-29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26.02.2024г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820400053422 от 25.11.2024 (Рег. номер УПК №435).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ФГБУ «Российская академия образования» г. Москва ПК по ДПП «История религий России: особенности преподавания в высшей школе» для всех направлений подготовки, реализуемых в образовательных организациях высшего образования»  72 часа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№77434970574 от 05.05.2025 (Рег. Номер УПК №003324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15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Норманская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Анжела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Викторовна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заведующий кафедрой 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Б1.О.07 Культурология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Б1.О.17</w:t>
              <w:tab/>
              <w:t>История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Б2.О.01(У)Ознакомительная практика (практика по получению первичных профессиональных умений и навыков, в том числе в научно-исследовательской работе)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Б2.В.04(Пд)Преддипломная практика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Б2.В.03(П) Производтвенная  практика (практика по получению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профессио-нальных умений и опыта профессио-нальной де-ятельности, Музейно-педагогиче-ская практика)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– по специальности Филология.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Преподаватель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русского языка и литературы.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(Симферопольский государственный университет 19.06.1996.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специалиста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ФВ № 831061).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uk-UA" w:eastAsia="en-US" w:bidi="ar-SA"/>
              </w:rPr>
              <w:t>Кандидат культурологии. Диплом Серия КНД №004005.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uk-UA" w:eastAsia="en-US" w:bidi="ar-SA"/>
              </w:rPr>
              <w:t>Тема диссертации:</w:t>
            </w:r>
            <w:r>
              <w:rPr>
                <w:rFonts w:eastAsia="Calibri" w:cs="Times New Roman"/>
                <w:b/>
                <w:bCs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Cs/>
                <w:iCs/>
                <w:kern w:val="0"/>
                <w:sz w:val="18"/>
                <w:szCs w:val="18"/>
                <w:lang w:val="ru-RU" w:eastAsia="en-US" w:bidi="ar-SA"/>
              </w:rPr>
              <w:t>«Ценностные аспекты текстов современной массовой культуры (на материале массовой литературы и телевизионных сериалов)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18"/>
                <w:szCs w:val="18"/>
                <w:lang w:val="ru-RU" w:eastAsia="en-US" w:bidi="ar-SA"/>
              </w:rPr>
              <w:t>».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доцент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Аттестат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ДОЦ№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009983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от 10.06.2022г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ГБОУВОРК «КУКИИТ»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Г. Симферополь ПК по ДПП «Программа воспитания в реализации основной профессиональной образовательной программы» 72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820400030449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рег. номер УПК № 206 17.03.2021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«Музей как коммуникативное пространство: изучение, сегментирование музейной аудитории и социокультурная инклюзия» 72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820400030615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рег. номер УПК №304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18"/>
                <w:szCs w:val="18"/>
                <w:lang w:val="ru-RU" w:eastAsia="en-US" w:bidi="ar-SA"/>
              </w:rPr>
              <w:t>27.05.2021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«Академия Личностно Ориентированного обучения» г. Москва ПК по ДПП «Теория и методика преподавания культурологии в высшей школе» 72 ч., удостоверение ПК №1079887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Рег.номер ПК154 29.02.2024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820400053476 от 25.11.2024 (Рег. номер УПК №439).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26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Перзеке Маргарита Юрьевна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кафедры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Б1.В.05 Теория и история литературы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Квалификация – Учитель русского языка и литературы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Кировоградский государственный педагогический институт Диплом ПВ №628172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22.02.1992 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Библиотекарь – библиограф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Харьковский государственный институт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№628172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23.07.1982 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Русский язык и литература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Кандидат филологических наук. Министерство образования науки молодежи и спорта Украины.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Диплом ДК</w:t>
              <w:br/>
              <w:t>№ 011224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25.01.2013 г.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Ученое звание отсутствует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«Реализация Программы воспитания в образовательных организациях среднего профессионального и высшего образования»,  72 ч., ГБОУ ВО РК «Крымский университет культуры, искусств и туризма»,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820400048021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№384)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05.11.2024 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</w:t>
            </w: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 xml:space="preserve"> «Педагогика, психология и методика преподавания специальных дисциплин по программам высшего образования», 72 ч., ГБОУ ВО РК «Крымский университет культуры, искусств и туризма»,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820400053478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№441)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25.11.2024 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  «Электронно-образовательные ресурсы в преподавании филологических дисциплин», 72 ч., ГБОУ ВО РК «Крымский инженерно-педагогический университет им. Февзи Якубова»,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Удостоверение 820400027797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(рег.ном.0617)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от 19.04.2024 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«Информационные системы и ресурсы электронной информационно-образовательной среды вуза», 16 ч., ГБОУ ВО РК «Крымский университет культуры, искусств и туризма»,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Удостоверение 820400033493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(рег. ном.  УПК № 492)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от 03.11.2022 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Повышение квалификации по программе «Организация и сопровождение инклюзивных практик в условия реализации ФГОС СПО и ВО»,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820400033376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(рег. номер УПК №375)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от 02.11.2022 г.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40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29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Погребицкая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Анна Михайловна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доцент кафедры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Б1.О.12 Введение в информационные технологии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Б1.О.11 Основы информационных технологий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Квалификация-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Математик, преподаватель информатики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Симферопольский государственный университет им.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М. В. Фрунзе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специалиста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КР </w:t>
            </w:r>
            <w:r>
              <w:rPr>
                <w:rFonts w:eastAsia="Calibri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№ 10553111)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26.06.1998 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Прикладная математика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Кандидат физико-математических наук.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Министерство образования науки молодежи и спорта Украины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rFonts w:eastAsia="Calibri" w:eastAsiaTheme="minorHAnsi"/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  КР № 10553111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26.06.1998г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Министерство образования науки РФ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Диплом ЗДЦ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 № </w:t>
            </w: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0011515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Повышение квалификации по программе «Цифровые технологии в профессиональной деятельности», 18 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ФГАОУ ВО «КФУ им. В.И. Вернадского»,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г. Симферополь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Удостоверение №040000493133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от 07.07.2023 г.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31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25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54.04.01</w:t>
            </w:r>
          </w:p>
          <w:p>
            <w:pPr>
              <w:pStyle w:val="Normal"/>
              <w:widowControl w:val="false"/>
              <w:spacing w:before="0" w:after="0"/>
              <w:ind w:right="-176" w:hanging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Дизайн 51.03.04</w:t>
            </w:r>
          </w:p>
          <w:p>
            <w:pPr>
              <w:pStyle w:val="Normal"/>
              <w:widowControl w:val="false"/>
              <w:spacing w:before="0" w:after="0"/>
              <w:ind w:right="-176" w:hanging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Музеология и охрана 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ind w:right="-176" w:hanging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43.04.02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Туризм, менеджмент и социально- культурная деятельность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Романова Татьяна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Федоровна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старший преподаватель кафедры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 CYR" w:cs="Times New Roman"/>
                <w:sz w:val="18"/>
                <w:szCs w:val="18"/>
              </w:rPr>
            </w:pPr>
            <w:r>
              <w:rPr>
                <w:rFonts w:eastAsia="Times New Roman CYR" w:cs="Times New Roman"/>
                <w:kern w:val="0"/>
                <w:sz w:val="18"/>
                <w:szCs w:val="18"/>
                <w:lang w:val="ru-RU" w:eastAsia="en-US" w:bidi="ar-SA"/>
              </w:rPr>
              <w:t>Б1.О.06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 CYR" w:cs="Times New Roman"/>
                <w:sz w:val="18"/>
                <w:szCs w:val="18"/>
              </w:rPr>
            </w:pPr>
            <w:r>
              <w:rPr>
                <w:rFonts w:eastAsia="Times New Roman CYR" w:cs="Times New Roman"/>
                <w:kern w:val="0"/>
                <w:sz w:val="18"/>
                <w:szCs w:val="18"/>
                <w:lang w:val="ru-RU" w:eastAsia="en-US" w:bidi="ar-SA"/>
              </w:rPr>
              <w:t>Физическая культура и спорт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Б1.В.ДВ.02.01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Элективные дисциплины (модули) по физической культуре и спорту: Общая физическая подготовка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Б1.В.ДВ.02.02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Элективные дисциплины (модули) по физической культуре и спорту: Стретчинг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Б1.В.ДВ.02.03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Элективные дисциплины (модули) по физической культуре и спорту: Адаптивная физическая культура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– по специальности преподаватель физического воспитания и спорта, тренер по виду спорта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Запорожский национальный университет.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КР АР №45191530 от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27.06.2013 г.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Физическое воспитание и спорт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Ученая степень отсутствует.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Ученое звание отсутствует.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«Программа воспитания в реализации основной профессиональной образовательной программы»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820400030449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УПК № 216 17.03.2021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820400033382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№381).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820400033499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№498).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по ДПП «Педагогика, психология и методика преподавания специальных дисциплин по программам высшего образования».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820400053482 от 25.11.2024 (Рег. номер УПК №444).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35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30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Спивак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Елена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Николаевна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Старший преподаватель 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кафедра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Б1.О.04</w:t>
              <w:tab/>
              <w:t>Русский язык и культура речи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по специальности филология, преподаватель. Симферопольский государственный университет им. М. В. Фрунзе,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РВ №795093 от 29.06.1987 г.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Филология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Ученая степень отсутствует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Ученое звание отсутствует.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ДПП «Программа воспитания в реализации основной профессиональной образовательной программы»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820400030449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УПК № 227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17.03.2021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820400033393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№392).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«Информационные системы и ресурсы электронной информационно-образовательной среды вуза»» 16.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820400033504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№503).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820400053488 от 25.11.2024 (Рег. номер УПК №451).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42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24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Стельмах Ирина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Федоровна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доцент 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кафедра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Б1.О.18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Основы музеологии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Б1.О.20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Основные направления музейной деятельности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Б1.О.23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Организация социокультурной деятельности музеев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Фондовая работа музеев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Экскурсионная работа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Б2.О.01(У)Ознакомительная практика (практика по получению первичных профессиональных умений и навыков, в том числе в научно-исследовательской работе)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Б2.В.03(П)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Производственная практика (практика по получению профессиональных умений и опыта профессиональной деятельности, Музейно-педагогическая практика)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Б1.В.04 Основы научных исследований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– по специальности история, преподаватель истории и обществоведения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Симферопольский государственный университет и. М.В.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Фрунзе.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ТВ-I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173951 от 1988 г.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исторических наук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 № 000067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2013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«Развитие сети общественных музеев в Автономной республике Крым (1991-2010)»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Ученое звание отсутствует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«Культурно-образовательная деятельность. Методика и практика экскурсионной работы».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820400047836 от 31.05.2024 (Рег. номер УПК №201).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820400053489 от 25.11.2024 (Рег. номер УПК №452).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«Реализация Программы воспитания в образовательных организациях среднего профессионального и высшего образования».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820400053428 от 05.11.2024 (Рег. номер УПК №391).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39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Суровская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Лариса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Ивановна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Доцент, кафедры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Основы права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Высшее-по специальности правоведение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Харьковский юридический институт им. Ф.Э. Дзержинского,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с отличием</w:t>
            </w:r>
          </w:p>
          <w:p>
            <w:pPr>
              <w:pStyle w:val="Normal"/>
              <w:widowControl w:val="false"/>
              <w:spacing w:lineRule="auto" w:line="232" w:before="0" w:after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426777 от 19.07.1985 г.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Юриспруденция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юридических наук,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Специальность – трудовое право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ДК №008013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11.10.2000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«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Усовершенствование юридических гарантий при привлечении работников к материальной ответственности»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12ДЦ№029097-К 23.12.2011г.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820400033396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№395).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820400033513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№512)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820400053490 от 25.11.2024 (Рег. номер УПК №453).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41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Третяк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Марина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Анатольевна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Старший преподаватель, кафедры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Основы российской государственности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по специальности философия, преподаватель философии Таврический национальный университет им.М.В.Вернадского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КР №27153771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27.06.2005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по специальности 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«Крымский университет культуры,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искусств и туризма».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магистра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118204 0014329 от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22.02.2023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Учёная степень отсутствует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Учёное звание отсутствует.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АНО ЦДПО «СовА» г.Новосебирск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по ПП «Кадровое делопроизводство, стратегическое планирование и операционное управление персоналом в государственных и муниципальных учреждениях» в объеме 500 часов.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Квалификация-начальник отдела кадров, директор по управлению персоналом, заместитель директора по управлению персоналом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№ 0000155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ДКД 2711 от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16.01.2018 г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Российская академия народного хозяйства и государственной службы при Президенте Российской Федерации РАНХиГС г. Москва ПК по ДПП «Методика преподавания основ российской государственности» 72 ч., 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0000180009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 05618-2023-У-ФИРО) 21.12.2023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 ГБОУ ВО РК «Крымский университет культуры, искусств и туризма».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820400053493 от 25.11.2024 (Рег. номер УПК №456).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Чимирис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Станислав Васильевич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 туризма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менеджмента и социокультурной деятельности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Б1.О.05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Безопасность жизнедеятельности</w:t>
            </w:r>
          </w:p>
          <w:p>
            <w:pPr>
              <w:pStyle w:val="Normal"/>
              <w:widowControl w:val="false"/>
              <w:spacing w:before="0" w:after="0"/>
              <w:ind w:right="-113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по специальности – Экономика и предпринимательство. Донецкий государственный коммерческий институт, диплом специалиста с отличием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ВЕ № 000118 от 10.06.1996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Экономика и предпринимательство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экономических наук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Специальность – деньги, финансы и кредит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ДК № 009339 от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29.09.2012 г.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«Адаптивное антикризисное управление финансовыми ресурсами торговых предприятий»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Ученое звание отсутствует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«Учитель-Инфо»,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Азов ПП по ДПП «Педагогическое образование: теория и методика преподавания БЖД в высшей школе». 612 часов. Квалификация: «Преподаватель БЖД».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№ 612414814452 (Рег. номер 30082021-14).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30.08.2021.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ФГАОУ ВО «Южный Федеральный Университет» г. Ростов-на-Дону. ПК по ДПП «Дистанционные технологии в системе высшего образования: опыт, риски и перспективы»72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612409222667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449.09-15/987)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23.11.2021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«Программа воспитания в реализации основной профессиональной образовательной программы» 72 ч.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820400030449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УПК № 238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17.03.2021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 820400033412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№411).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820400033529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№528).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Межрегиональная общественная организация «Лига Преподавателей Высшей Школы» Школа интеллектуального капитала. г. Москва.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ПК по программе «Технологический, организационный и этический аспекты работы преподавателей высшей школы в меняющейся информационной среде» 74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770400673789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(Рег. номер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ЛП-20221115276) 15.11.2022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Профессиональная переподготовка по дополнительной профессиональной программе «Менеджмент социально-культурной деятельности». 510 часов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06.03.2023-07.06.2023.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№ 820400002720 (Рег. номер ДПП-012)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07.06.2023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iCs/>
                <w:sz w:val="18"/>
                <w:szCs w:val="18"/>
              </w:rPr>
            </w:pP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>Институт профессионального образования ФГБОУ ВО Ставропольский ГАУ. г. Ставрополь. ПК по ППД «Маркетинг и брэндинг туристских территорий» 36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iCs/>
                <w:sz w:val="18"/>
                <w:szCs w:val="18"/>
              </w:rPr>
            </w:pP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262419591805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(рег. номер 23-4955)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16.11.2023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iCs/>
                <w:sz w:val="18"/>
                <w:szCs w:val="18"/>
              </w:rPr>
            </w:pP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>МГИМО МИД России г. Москва. ПК по ДПП «Цифровой маркетинг»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iCs/>
                <w:sz w:val="18"/>
                <w:szCs w:val="18"/>
              </w:rPr>
            </w:pP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>36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iCs/>
                <w:sz w:val="18"/>
                <w:szCs w:val="18"/>
              </w:rPr>
            </w:pP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ААА 180910633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(рег. номер ШБиМК/Ч-543) 30.11.2023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«Учитель-Инфо»,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г. Азов </w:t>
            </w: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«Педагогическое образование: начальная военная подготовка». 252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Квалификация: «Преподаватель-организатор начальной военной подготовки».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613100641680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21.02.2024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21022024-191)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820400053502 от 25.11.2024 (Рег. номер УПК №465).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ФГБОУ ВО «Ставропольский государственный аграрный университет» г.Ставрополь </w:t>
            </w: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«Цифровые технологии в деятельности педагога». 16 часов. Институт дополнительного профессионального образования 11.11.2024-20.11.2024. Удостоверение №262421714786 от 20.11.2024г. (рег. номер 24-4404).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ГБОУ ВО РК «Крымский университет культуры, искусств и туризма» г. Симферополь </w:t>
            </w:r>
            <w:r>
              <w:rPr>
                <w:rFonts w:eastAsia="Arial" w:cs="Times New Roman"/>
                <w:iCs/>
                <w:kern w:val="0"/>
                <w:sz w:val="18"/>
                <w:szCs w:val="18"/>
                <w:lang w:val="ru-RU" w:eastAsia="en-US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«Реализация Программы воспитания в образовательных организациях среднего профессионального и высшего образования».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820400053436 от 05.11.2024 (Рег. номер УПК №399).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31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25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Швецова Антонина Викторовна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декан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факультета социокультурной деятельности, доктор философских наук, профессор 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кафедры философии, культурологии и межъязыковых коммуникаций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Б1.О.13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Основы научных исследований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32" w:before="0" w:after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– по специальности Философия,</w:t>
            </w:r>
          </w:p>
          <w:p>
            <w:pPr>
              <w:pStyle w:val="Normal"/>
              <w:widowControl w:val="false"/>
              <w:spacing w:lineRule="auto" w:line="232" w:before="0" w:after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pacing w:lineRule="auto" w:line="232" w:before="0" w:after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философских дисциплин. Киевский ордена Ленина государственный университет им. Т.Г.</w:t>
            </w:r>
          </w:p>
          <w:p>
            <w:pPr>
              <w:pStyle w:val="Normal"/>
              <w:widowControl w:val="false"/>
              <w:spacing w:lineRule="auto" w:line="235" w:before="0" w:after="29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Шевченко, философский факультет (1984) (КВ № 730656)</w:t>
            </w:r>
          </w:p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– по специальности:</w:t>
            </w:r>
          </w:p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«Правоведение» Национальный университет внутренних дел, Юридический факультет, (2003), (МВ №</w:t>
            </w:r>
          </w:p>
          <w:p>
            <w:pPr>
              <w:pStyle w:val="Normal"/>
              <w:widowControl w:val="false"/>
              <w:spacing w:lineRule="auto" w:line="259" w:before="0" w:after="13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en-US" w:eastAsia="en-US" w:bidi="ar-SA"/>
              </w:rPr>
              <w:t>11509899)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Правоведение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философских кандидат наук,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ФС№ 011153 27.03.1991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«Развитие свободы личности в условиях обновления социализма»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Доктор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философских наук.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ДД№ 001180 от</w:t>
            </w:r>
          </w:p>
          <w:p>
            <w:pPr>
              <w:pStyle w:val="Normal"/>
              <w:widowControl w:val="false"/>
              <w:spacing w:lineRule="auto" w:line="252" w:before="0" w:after="17"/>
              <w:ind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13.03.2000 г.</w:t>
            </w:r>
          </w:p>
          <w:p>
            <w:pPr>
              <w:pStyle w:val="Normal"/>
              <w:widowControl w:val="false"/>
              <w:spacing w:lineRule="auto" w:line="252" w:before="0" w:after="17"/>
              <w:ind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«Национальный характер как предмет социально философского анализа»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ДЦ№ 000877 от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01.12.1993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Профессор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 № 001582 от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12.11.2002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ГБОУВОРК «КУКИИТ» ПК по ДПП «Программа воспитания в реализации основной профессиональной образовательной программы» 16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820400030542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рег. номер УПК № 241 18.03.21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ФГБОУ ВО «Казанский государственный институт культуры» ПК по ДПП «Организация услуг в учреждениях культуры в дистанционном формате (в рамках федерального проекта «Творческие люди» национального проекта «культура»)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162414229029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рег. номер КазГИК 00612021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24.03.2021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ФГАОУ ВО «Южный федеральный университет» г. Ростов на Дону ПК по ДПП «Дистанционные технологии в системе высшего образования: опыт, риски и перспективы»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612409222672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рег. номер 449.09-15/992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23.11.2021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ФГБОУ ВО «Российская академия народного хозяйства и государственной службы при Президенте Российской Федерации» г.Москва ПК по ДПП «Управление в культурной среде: проектный подход»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 600000722820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рег. номер 00806-2021-У-ИГСУ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19.11.2021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ГБОУВОРК «КУКИИТ» г. Симферополь ПК по ДПП «Программа воспитания в реализации основной профессиональной образовательной программы»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82040003044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рег. номер УПК № 241 17.03.2021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ГБОУВОРК «КУКИИТ»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г. Симферополь ПК по ДПП «Организация и сопровождение инклюзивных практик в условиях реализации ФГОС СПО и ВО» 16.,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820400033415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УПК №414).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02.11.2022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ГБОУВОРК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820400033532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УПК №531)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ФГБОУ ВО «Крымский федеральный университет имени В.И.Вернадского» г. Симферополь ПК по ДПП «Межнациональные межконфессиональные отношения в современной России»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823200000998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23-224) 22.06.2023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ФГБОУ ВО «Крымский федеральный университет имени В.И.Вернадского» г. Симферополь ПК по ДПП «Основы профилактики деструктивного социального воздействия на молодёжи в сети интернет в социальных сетях» 36 ч., 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823103612116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23-3128) 12.12.2023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ГБОУ ВО РК «Крымский университет культуры, искусств и туризма» г. Симферополь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820400053503 от 25.11.2024 (Рег. номер УПК №466).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40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34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Шилина Виктория Алексеевна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старший преподаватель кафедры 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Б1.О.16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Этнология и этнография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Б1.О.12 История науки и техники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Экспозиционно-выставочная работа музеев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Б1.О.24 Общественный проект "Обучение служением"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Б1.В.ДВ.01.01 Музейное источниковедение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Б1.В.ДВ.01.02 Историческое источниковедение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Б1.В.ДВ.03.01 Сфрагистика и геральдика Б1.В.ДВ.03.02 Специальные исторические дисциплины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ФТД.02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080" w:leader="none"/>
              </w:tabs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Организация добровольческой (волонтерской) деятельности и взаимодействие с социально ориентированными НКО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по специальности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искусств и туризма».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магистра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118204 0003901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20.06.2017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по специальности Преподаватель-исследователь ГБОУ ВО РК «Крымский университет культуры, искусств и туризма».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об окончании аспирантуры № 118204 0014261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28.06.2023 г.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Преподаватель-исследователь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Ученая степень отсутствует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Ученое звание отсутствует.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по ДПП «Музей как коммуникативное пространство: изучение, сегментирование музейной аудитории и социокультурная инклюзия» 72 ч., 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820400030630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УПК № 329 27.05.2021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«Программа воспитания в реализации основной профессиональной образовательной программы»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820400030449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УПК № 243 17.03.2021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Автономная не коммерческая организация дополнительного профессионального образования «Инновационный институт инновационного образования» г. Ростов на Дону ПК по ДПП «Организация учебно – исследовательской деятельности студентов»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612416586056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14-06-6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14.06.2022г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«Организация и сопровождение инклюзивных практик в условиях реализации ФГОС СПО и ВО» 16.,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820400033417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№416).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820400033534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№533).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«Санкт- Петербургский государственный институт кино и телевидения» г. Санкт- Петербург ПК по ДПП «Основные подходы к созданию и реализации проектов для творческих индустрий»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782419998042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 737) 28.11.2023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Доро.Университет. Онлайн-университет. г. Москва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Курс для педагогов профессионального и высшего образования «Обучение служением» Сертификат № 1361521 Выдан 27.05.2024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820400053505 от 25.11.2024 (Рег. номер УПК №468).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«Реализация Программы воспитания в образовательных организациях среднего профессионального и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820400053438 от 05.11.2024 (Рег. номер УПК №401).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«Московский институт профессиональной переподготовки и повышения квалификации педагогов» г. Москва ПК по ДПП  «История и обществознание: теория и методика преподавания в профессиональном образовании» 940 часов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№0083092 от 23.04.2025 (Рег. номер УПК81659)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6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Шитова Ирина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Юрьевна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Б1.В.03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Психология и педагогика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color w:val="FF0000"/>
                <w:kern w:val="0"/>
                <w:sz w:val="18"/>
                <w:szCs w:val="18"/>
                <w:lang w:val="ru-RU" w:eastAsia="en-US" w:bidi="ar-SA"/>
              </w:rPr>
              <w:t>Б1.В.ДВ.04.03 Технологии урегулирования конфликтов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- по специальности Физика Преподаватель физики Симферопольский государственный университет им. М.В. Фрунзе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УВ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857476 от 22.06.1990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по специальности Практический психолог в учреждениях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народного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образования. Симферопольский государственный университет им. М.В. Фрунзе, Диплом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КМ № 009766 от 12.07.1993 г.</w:t>
            </w:r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Физика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Психология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педагогических наук, Диплом ДК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009230 от 17.01.2001г.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Тема диссертации: «Формирование системы профессиональных отношений студентов в условиях классического университета»</w:t>
            </w:r>
          </w:p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 ДЦ № 005923 от</w:t>
            </w:r>
          </w:p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17.10.2002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«Программа воспитания в реализации основной профессиональной образовательной программы»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820400030449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УПК № 246 17.03.2021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«Университет дополнительного профессионального образования» г.Сараатов ПК по ДПП «Использование электронного обучения (ЭЩ) и дистанционных образовательных технологий (ДОТ) в педагогической практике»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0666115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 номер 21/0100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28.11. 2021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«Московский государственный институт культуры»» г. Химики ПК по ДПП «Стратегии преодоления профессионального стресса и кризисных ситуаций» 36 ч., 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502419241830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№0358) 28.03.2023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820400053507 от 25.11.2024 (Рег. номер УПК №470).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35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35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 xml:space="preserve">Шкрибляк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Ирина Ивановна</w:t>
            </w:r>
          </w:p>
        </w:tc>
        <w:tc>
          <w:tcPr>
            <w:tcW w:w="13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>Старший преподаватель</w:t>
            </w:r>
            <w:r>
              <w:rPr>
                <w:rFonts w:eastAsia="Calibri" w:cs="Times New Roman"/>
                <w:kern w:val="0"/>
                <w:sz w:val="18"/>
                <w:szCs w:val="18"/>
                <w:shd w:fill="FFFFFF" w:val="clear"/>
                <w:lang w:val="ru-RU" w:eastAsia="en-US" w:bidi="ar-SA"/>
              </w:rPr>
              <w:t xml:space="preserve"> 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Б2.В.01(П) Производственная  практика (практика по получению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профессиональных умений и опыта профессиональной деятельности, Фондовая практика)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color w:val="auto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Б2.В.02(П)Производственная практика (практика по получению профессиональных умений и опыта профессиональной деятельности, Этнографическая практика)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color w:val="auto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Б2.В.03(П) Производственная  практика (практика по получению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color w:val="auto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профессиональных умений и опыта профессиональной деятельности, Музейно-педагогическая практика)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историческое, бакалавр истории, 2010 г. ОНУ им. И.И. Мечникова. Диплом с отличием СК № 39778481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историческое, магистр истории, преподаватель истории, 2012 г. ТНУ им. В.И. Вернадского. Диплом с отличием КР № 43629976.</w:t>
            </w:r>
          </w:p>
          <w:p>
            <w:pPr>
              <w:pStyle w:val="Default"/>
              <w:widowControl w:val="fals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6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</w:tc>
        <w:tc>
          <w:tcPr>
            <w:tcW w:w="13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Ученая степень отсутствует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Ученое звание отсутствует.</w:t>
            </w:r>
          </w:p>
        </w:tc>
        <w:tc>
          <w:tcPr>
            <w:tcW w:w="170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01.04.2024-20.04.2024 Санкт-Петербургский институт культуры. «Современные технологии проектирования музейных экспозиций и выставок»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15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18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rPr>
          <w:rFonts w:cs="Times New Roman"/>
          <w:sz w:val="18"/>
          <w:szCs w:val="18"/>
        </w:rPr>
      </w:pPr>
      <w:r>
        <w:rPr/>
      </w:r>
    </w:p>
    <w:sectPr>
      <w:type w:val="nextPage"/>
      <w:pgSz w:orient="landscape" w:w="16838" w:h="11906"/>
      <w:pgMar w:left="1134" w:right="1134" w:gutter="0" w:header="0" w:top="993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e6c5f"/>
    <w:pPr>
      <w:widowControl w:val="false"/>
      <w:suppressAutoHyphens w:val="fals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rsid w:val="004e6c5f"/>
    <w:pPr>
      <w:ind w:left="441" w:hanging="348"/>
      <w:outlineLvl w:val="0"/>
    </w:pPr>
    <w:rPr>
      <w:rFonts w:eastAsia="Times New Roman" w:cs="Times New Roman"/>
      <w:b/>
      <w:bCs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4e6c5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4e6c5f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1"/>
    <w:qFormat/>
    <w:rsid w:val="004e6c5f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4e6c5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4e6c5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Style11" w:customStyle="1">
    <w:name w:val="Основной текст Знак"/>
    <w:basedOn w:val="DefaultParagraphFont"/>
    <w:uiPriority w:val="1"/>
    <w:qFormat/>
    <w:rsid w:val="004e6c5f"/>
    <w:rPr>
      <w:rFonts w:ascii="Times New Roman" w:hAnsi="Times New Roman" w:eastAsia="Times New Roman" w:cs="Times New Roman"/>
      <w:sz w:val="28"/>
      <w:szCs w:val="28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502dbb"/>
    <w:rPr>
      <w:rFonts w:ascii="Times New Roman" w:hAnsi="Times New Roman"/>
    </w:rPr>
  </w:style>
  <w:style w:type="character" w:styleId="Style13" w:customStyle="1">
    <w:name w:val="Нижний колонтитул Знак"/>
    <w:basedOn w:val="DefaultParagraphFont"/>
    <w:uiPriority w:val="99"/>
    <w:qFormat/>
    <w:rsid w:val="00502dbb"/>
    <w:rPr>
      <w:rFonts w:ascii="Times New Roman" w:hAnsi="Times New Roman"/>
    </w:rPr>
  </w:style>
  <w:style w:type="character" w:styleId="Style14" w:customStyle="1">
    <w:name w:val="Текст концевой сноски Знак"/>
    <w:basedOn w:val="DefaultParagraphFont"/>
    <w:uiPriority w:val="99"/>
    <w:semiHidden/>
    <w:qFormat/>
    <w:rsid w:val="00e872ff"/>
    <w:rPr>
      <w:rFonts w:ascii="Calibri" w:hAnsi="Calibri" w:eastAsia="Times New Roman" w:cs="Times New Roman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874409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f271f8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Style11"/>
    <w:uiPriority w:val="1"/>
    <w:qFormat/>
    <w:rsid w:val="004e6c5f"/>
    <w:pPr/>
    <w:rPr>
      <w:rFonts w:eastAsia="Times New Roman" w:cs="Times New Roman"/>
      <w:sz w:val="28"/>
      <w:szCs w:val="28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TableParagraph" w:customStyle="1">
    <w:name w:val="Table Paragraph"/>
    <w:basedOn w:val="Normal"/>
    <w:uiPriority w:val="99"/>
    <w:qFormat/>
    <w:rsid w:val="004e6c5f"/>
    <w:pPr/>
    <w:rPr>
      <w:rFonts w:eastAsia="Times New Roman" w:cs="Times New Roman"/>
    </w:rPr>
  </w:style>
  <w:style w:type="paragraph" w:styleId="NoSpacing">
    <w:name w:val="No Spacing"/>
    <w:uiPriority w:val="1"/>
    <w:qFormat/>
    <w:rsid w:val="004e6c5f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1"/>
    <w:qFormat/>
    <w:rsid w:val="004e6c5f"/>
    <w:pPr>
      <w:ind w:left="186" w:hanging="348"/>
    </w:pPr>
    <w:rPr>
      <w:rFonts w:eastAsia="Times New Roman" w:cs="Times New Roman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2"/>
    <w:uiPriority w:val="99"/>
    <w:unhideWhenUsed/>
    <w:rsid w:val="00502db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Style13"/>
    <w:uiPriority w:val="99"/>
    <w:unhideWhenUsed/>
    <w:rsid w:val="00502db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e7239d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4">
    <w:name w:val="Endnote Text"/>
    <w:basedOn w:val="Normal"/>
    <w:link w:val="Style14"/>
    <w:uiPriority w:val="99"/>
    <w:semiHidden/>
    <w:unhideWhenUsed/>
    <w:rsid w:val="00e872ff"/>
    <w:pPr>
      <w:widowControl/>
      <w:spacing w:lineRule="auto" w:line="276" w:before="0" w:after="200"/>
    </w:pPr>
    <w:rPr>
      <w:rFonts w:ascii="Calibri" w:hAnsi="Calibri" w:eastAsia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qFormat/>
    <w:rsid w:val="00d26a4c"/>
    <w:pPr>
      <w:widowControl/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874409"/>
    <w:pPr>
      <w:widowControl/>
      <w:spacing w:lineRule="auto" w:line="276" w:before="0" w:after="20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f271f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02d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Application>LibreOffice/7.4.2.3$Windows_x86 LibreOffice_project/382eef1f22670f7f4118c8c2dd222ec7ad009daf</Application>
  <AppVersion>15.0000</AppVersion>
  <Pages>43</Pages>
  <Words>6181</Words>
  <Characters>45076</Characters>
  <CharactersWithSpaces>51409</CharactersWithSpaces>
  <Paragraphs>1167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2024-08-19T11:05:00Z</dcterms:created>
  <dc:creator>User1</dc:creator>
  <dc:description/>
  <dc:language>ru-RU</dc:language>
  <cp:lastModifiedBy/>
  <cp:lastPrinted>2025-02-11T07:46:00Z</cp:lastPrinted>
  <dcterms:modified xsi:type="dcterms:W3CDTF">2026-06-23T15:35:04Z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