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6B" w:rsidRPr="00554790" w:rsidRDefault="006F2C5D" w:rsidP="0067076B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4C66D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707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076B" w:rsidRPr="00A26156" w:rsidRDefault="0067076B" w:rsidP="0067076B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00000A"/>
          <w:sz w:val="28"/>
          <w:szCs w:val="28"/>
        </w:rPr>
      </w:pPr>
      <w:r w:rsidRPr="00A26156">
        <w:rPr>
          <w:rFonts w:ascii="Times New Roman" w:eastAsia="Calibri" w:hAnsi="Times New Roman"/>
          <w:b/>
          <w:caps/>
          <w:color w:val="00000A"/>
          <w:sz w:val="28"/>
          <w:szCs w:val="28"/>
        </w:rPr>
        <w:t>МИНИСТЕРСТВО КУЛЬТУРЫ РЕСПУБЛИКИ КРЫМ</w:t>
      </w:r>
    </w:p>
    <w:p w:rsidR="0067076B" w:rsidRPr="00A26156" w:rsidRDefault="0067076B" w:rsidP="0067076B">
      <w:pPr>
        <w:spacing w:after="0" w:line="240" w:lineRule="auto"/>
        <w:jc w:val="center"/>
        <w:rPr>
          <w:rFonts w:ascii="Times New Roman" w:eastAsia="Calibri" w:hAnsi="Times New Roman"/>
          <w:b/>
          <w:color w:val="00000A"/>
        </w:rPr>
      </w:pPr>
    </w:p>
    <w:p w:rsidR="0067076B" w:rsidRPr="00A26156" w:rsidRDefault="0067076B" w:rsidP="0067076B">
      <w:pPr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A26156">
        <w:rPr>
          <w:rFonts w:ascii="Times New Roman" w:eastAsia="Calibri" w:hAnsi="Times New Roman"/>
          <w:b/>
          <w:color w:val="00000A"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67076B" w:rsidRPr="00A26156" w:rsidRDefault="0067076B" w:rsidP="0067076B">
      <w:pPr>
        <w:spacing w:after="0" w:line="240" w:lineRule="auto"/>
        <w:ind w:hanging="567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A26156">
        <w:rPr>
          <w:rFonts w:ascii="Times New Roman" w:eastAsia="Calibri" w:hAnsi="Times New Roman"/>
          <w:b/>
          <w:color w:val="00000A"/>
          <w:sz w:val="28"/>
          <w:szCs w:val="28"/>
        </w:rPr>
        <w:t>«КРЫМСКИЙ УНИВЕРСИТЕТ КУЛЬТУРЫ, ИСКУССТВ И ТУРИЗМА»</w:t>
      </w:r>
    </w:p>
    <w:p w:rsidR="0067076B" w:rsidRPr="00A26156" w:rsidRDefault="0067076B" w:rsidP="0067076B">
      <w:pPr>
        <w:spacing w:after="0" w:line="240" w:lineRule="auto"/>
        <w:jc w:val="center"/>
        <w:rPr>
          <w:rFonts w:ascii="Times New Roman" w:eastAsia="Calibri" w:hAnsi="Times New Roman"/>
          <w:color w:val="00000A"/>
        </w:rPr>
      </w:pPr>
    </w:p>
    <w:p w:rsidR="0067076B" w:rsidRPr="00A26156" w:rsidRDefault="0067076B" w:rsidP="0067076B">
      <w:pPr>
        <w:spacing w:after="0" w:line="240" w:lineRule="auto"/>
        <w:jc w:val="center"/>
        <w:rPr>
          <w:rFonts w:ascii="Times New Roman" w:eastAsia="Calibri" w:hAnsi="Times New Roman"/>
          <w:color w:val="00000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67076B" w:rsidRPr="00A26156" w:rsidTr="00383BB2">
        <w:tc>
          <w:tcPr>
            <w:tcW w:w="4784" w:type="dxa"/>
          </w:tcPr>
          <w:p w:rsidR="0067076B" w:rsidRPr="0068274B" w:rsidRDefault="0067076B" w:rsidP="00383BB2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ПРИНЯТО </w:t>
            </w:r>
          </w:p>
          <w:p w:rsidR="0067076B" w:rsidRPr="0068274B" w:rsidRDefault="0067076B" w:rsidP="00383BB2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>Решение Ученого совета</w:t>
            </w:r>
          </w:p>
          <w:p w:rsidR="0067076B" w:rsidRPr="0068274B" w:rsidRDefault="0067076B" w:rsidP="00383BB2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 xml:space="preserve">ГБОУВОРК </w:t>
            </w:r>
          </w:p>
          <w:p w:rsidR="0067076B" w:rsidRPr="0068274B" w:rsidRDefault="0067076B" w:rsidP="00383BB2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>«Крымский университет культуры, искусства и туризма»</w:t>
            </w:r>
          </w:p>
          <w:p w:rsidR="0067076B" w:rsidRPr="0068274B" w:rsidRDefault="0067076B" w:rsidP="00383BB2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протокол № 1</w:t>
            </w:r>
          </w:p>
          <w:p w:rsidR="0067076B" w:rsidRPr="0068274B" w:rsidRDefault="0067076B" w:rsidP="00383BB2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от «31» января 2024</w:t>
            </w:r>
            <w:r w:rsidRPr="0068274B">
              <w:rPr>
                <w:rFonts w:ascii="Times New Roman" w:hAnsi="Times New Roman"/>
                <w:bCs/>
                <w:sz w:val="28"/>
                <w:szCs w:val="24"/>
              </w:rPr>
              <w:t xml:space="preserve"> г.</w:t>
            </w:r>
          </w:p>
          <w:p w:rsidR="0067076B" w:rsidRPr="00A26156" w:rsidRDefault="0067076B" w:rsidP="00383BB2">
            <w:pPr>
              <w:spacing w:after="0" w:line="240" w:lineRule="auto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</w:p>
        </w:tc>
        <w:tc>
          <w:tcPr>
            <w:tcW w:w="4962" w:type="dxa"/>
          </w:tcPr>
          <w:p w:rsidR="0067076B" w:rsidRPr="00A26156" w:rsidRDefault="0067076B" w:rsidP="00383B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A"/>
                <w:sz w:val="26"/>
                <w:szCs w:val="26"/>
              </w:rPr>
              <w:t>УТВЕРЖДЕНО</w:t>
            </w:r>
          </w:p>
          <w:p w:rsidR="0067076B" w:rsidRDefault="0067076B" w:rsidP="00383B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Приказом ректора</w:t>
            </w:r>
          </w:p>
          <w:p w:rsidR="0067076B" w:rsidRDefault="0067076B" w:rsidP="00383B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ГБОУВОРК</w:t>
            </w:r>
            <w:r w:rsidRPr="00A26156"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 xml:space="preserve"> </w:t>
            </w:r>
          </w:p>
          <w:p w:rsidR="0067076B" w:rsidRPr="00A26156" w:rsidRDefault="0067076B" w:rsidP="00383B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  <w:r w:rsidRPr="00A26156"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«Крымский университет культуры, искусств</w:t>
            </w: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 xml:space="preserve"> </w:t>
            </w:r>
            <w:r w:rsidRPr="00A26156"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и туризма»</w:t>
            </w:r>
          </w:p>
          <w:p w:rsidR="0067076B" w:rsidRPr="00A26156" w:rsidRDefault="0067076B" w:rsidP="00383B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</w:p>
          <w:p w:rsidR="0067076B" w:rsidRPr="00A26156" w:rsidRDefault="0067076B" w:rsidP="00383BB2">
            <w:pPr>
              <w:spacing w:after="0" w:line="240" w:lineRule="auto"/>
              <w:jc w:val="center"/>
              <w:rPr>
                <w:rFonts w:eastAsia="Calibri"/>
                <w:color w:val="00000A"/>
              </w:rPr>
            </w:pPr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 xml:space="preserve">                               В.А.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6"/>
                <w:szCs w:val="26"/>
              </w:rPr>
              <w:t>Горенкин</w:t>
            </w:r>
            <w:proofErr w:type="spellEnd"/>
          </w:p>
          <w:p w:rsidR="0067076B" w:rsidRPr="00A26156" w:rsidRDefault="0067076B" w:rsidP="00383B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6"/>
                <w:szCs w:val="26"/>
              </w:rPr>
            </w:pPr>
          </w:p>
        </w:tc>
      </w:tr>
    </w:tbl>
    <w:p w:rsidR="001E79EC" w:rsidRPr="008637E2" w:rsidRDefault="001E79EC" w:rsidP="006707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1E79EC" w:rsidRPr="008637E2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1E79EC" w:rsidRPr="008637E2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1E79EC" w:rsidRPr="008637E2" w:rsidRDefault="001E79EC" w:rsidP="001E79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  <w:r w:rsidRPr="008637E2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>ПРОГРАММА</w:t>
      </w:r>
      <w:r w:rsidR="0067076B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 xml:space="preserve"> ВСТУПИТЕЛЬНОГО ИСПЫТАНИЯ</w:t>
      </w:r>
      <w:r w:rsidRPr="008637E2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:rsidR="008637E2" w:rsidRPr="00311125" w:rsidRDefault="0067076B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232336" w:rsidRPr="00311125" w:rsidRDefault="00232336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31112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Письменная работа режиссера драмы</w:t>
      </w:r>
    </w:p>
    <w:p w:rsidR="008637E2" w:rsidRPr="00311125" w:rsidRDefault="008637E2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1E79EC" w:rsidRPr="00311125" w:rsidRDefault="001E79EC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31112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для </w:t>
      </w:r>
      <w:proofErr w:type="gramStart"/>
      <w:r w:rsidRPr="0031112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поступающих</w:t>
      </w:r>
      <w:proofErr w:type="gramEnd"/>
      <w:r w:rsidRPr="0031112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на обучение  </w:t>
      </w:r>
    </w:p>
    <w:p w:rsidR="001E79EC" w:rsidRPr="00311125" w:rsidRDefault="001E79EC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31112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по программе </w:t>
      </w:r>
      <w:proofErr w:type="spellStart"/>
      <w:r w:rsidRPr="0031112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специалитета</w:t>
      </w:r>
      <w:proofErr w:type="spellEnd"/>
    </w:p>
    <w:p w:rsidR="001E79EC" w:rsidRPr="00311125" w:rsidRDefault="001E79EC" w:rsidP="005D2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52.05.02 Режиссура театра</w:t>
      </w:r>
    </w:p>
    <w:p w:rsidR="001E79EC" w:rsidRPr="00311125" w:rsidRDefault="001E79EC" w:rsidP="001E79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 «Режиссер драмы»</w:t>
      </w:r>
    </w:p>
    <w:p w:rsidR="001E79EC" w:rsidRPr="00311125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9EC" w:rsidRPr="008637E2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1E79EC" w:rsidRPr="008637E2" w:rsidRDefault="001E79EC" w:rsidP="001E79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8637E2" w:rsidRDefault="008637E2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8637E2" w:rsidRPr="00311125" w:rsidRDefault="008637E2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1E79EC" w:rsidRPr="00311125" w:rsidRDefault="001E79EC" w:rsidP="001E79EC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31112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Формы обучения: очная, заочная</w:t>
      </w:r>
    </w:p>
    <w:p w:rsidR="001E79EC" w:rsidRPr="00311125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1E79EC" w:rsidRPr="00311125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1E79EC" w:rsidRPr="00311125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637E2" w:rsidRPr="00311125" w:rsidRDefault="008637E2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637E2" w:rsidRPr="00311125" w:rsidRDefault="008637E2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637E2" w:rsidRPr="00311125" w:rsidRDefault="008637E2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637E2" w:rsidRPr="00311125" w:rsidRDefault="008637E2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637E2" w:rsidRDefault="008637E2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67076B" w:rsidRPr="00311125" w:rsidRDefault="0067076B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637E2" w:rsidRDefault="008637E2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5D2143" w:rsidRDefault="005D2143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5D2143" w:rsidRPr="00311125" w:rsidRDefault="005D2143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1E79EC" w:rsidRPr="00311125" w:rsidRDefault="0067076B" w:rsidP="001E79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Симферополь</w:t>
      </w:r>
      <w:r w:rsidR="005D21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="007C2FFA" w:rsidRPr="00311125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2024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1E79EC" w:rsidRPr="008637E2" w:rsidRDefault="001E79EC" w:rsidP="001E79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  <w:sectPr w:rsidR="001E79EC" w:rsidRPr="008637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65B80" w:rsidRPr="00311125" w:rsidRDefault="0067076B" w:rsidP="0067076B">
      <w:pPr>
        <w:widowControl w:val="0"/>
        <w:autoSpaceDE w:val="0"/>
        <w:autoSpaceDN w:val="0"/>
        <w:spacing w:before="3" w:after="0" w:line="240" w:lineRule="auto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B65B80" w:rsidRPr="00311125" w:rsidRDefault="00B65B80" w:rsidP="0067076B">
      <w:pPr>
        <w:widowControl w:val="0"/>
        <w:autoSpaceDE w:val="0"/>
        <w:autoSpaceDN w:val="0"/>
        <w:spacing w:before="3" w:after="0" w:line="240" w:lineRule="auto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125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67076B">
        <w:rPr>
          <w:rFonts w:ascii="Times New Roman" w:eastAsia="Times New Roman" w:hAnsi="Times New Roman" w:cs="Times New Roman"/>
          <w:sz w:val="28"/>
          <w:szCs w:val="28"/>
        </w:rPr>
        <w:t xml:space="preserve">рассмотрена </w:t>
      </w:r>
      <w:r w:rsidRPr="00311125">
        <w:rPr>
          <w:rFonts w:ascii="Times New Roman" w:eastAsia="Times New Roman" w:hAnsi="Times New Roman" w:cs="Times New Roman"/>
          <w:sz w:val="28"/>
          <w:szCs w:val="28"/>
        </w:rPr>
        <w:t>на заседании кафедры театрального искусства</w:t>
      </w:r>
    </w:p>
    <w:p w:rsidR="00B65B80" w:rsidRPr="00311125" w:rsidRDefault="006403B0" w:rsidP="0067076B">
      <w:pPr>
        <w:widowControl w:val="0"/>
        <w:autoSpaceDE w:val="0"/>
        <w:autoSpaceDN w:val="0"/>
        <w:spacing w:before="3" w:after="0" w:line="240" w:lineRule="auto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125">
        <w:rPr>
          <w:rFonts w:ascii="Times New Roman" w:eastAsia="Times New Roman" w:hAnsi="Times New Roman" w:cs="Times New Roman"/>
          <w:sz w:val="28"/>
          <w:szCs w:val="28"/>
        </w:rPr>
        <w:t>Протокол № 7 от 12 января 2024</w:t>
      </w:r>
      <w:r w:rsidR="00B65B80" w:rsidRPr="0031112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65B80" w:rsidRPr="00311125" w:rsidRDefault="00B65B80" w:rsidP="00B65B80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</w:p>
    <w:p w:rsidR="00B65B80" w:rsidRPr="00311125" w:rsidRDefault="0067076B" w:rsidP="00B65B80">
      <w:pPr>
        <w:widowControl w:val="0"/>
        <w:autoSpaceDE w:val="0"/>
        <w:autoSpaceDN w:val="0"/>
        <w:spacing w:before="3"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9EC" w:rsidRPr="00311125" w:rsidRDefault="006F2C5D" w:rsidP="006F2C5D">
      <w:pPr>
        <w:widowControl w:val="0"/>
        <w:tabs>
          <w:tab w:val="left" w:pos="1473"/>
        </w:tabs>
        <w:autoSpaceDE w:val="0"/>
        <w:autoSpaceDN w:val="0"/>
        <w:spacing w:before="90" w:after="0" w:line="240" w:lineRule="auto"/>
        <w:ind w:left="3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8637E2" w:rsidRDefault="00B65B80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1E79EC" w:rsidRPr="008637E2" w:rsidRDefault="001E79EC" w:rsidP="001E79E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7C2FFA" w:rsidRDefault="007C2FFA" w:rsidP="00B65B80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ru-RU"/>
        </w:rPr>
      </w:pPr>
    </w:p>
    <w:p w:rsidR="00B65B80" w:rsidRPr="00405E0C" w:rsidRDefault="00B65B80" w:rsidP="00405E0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8"/>
          <w:szCs w:val="28"/>
          <w:lang w:eastAsia="ru-RU"/>
        </w:rPr>
      </w:pPr>
      <w:r w:rsidRPr="00405E0C">
        <w:rPr>
          <w:rFonts w:ascii="Times New Roman" w:eastAsia="Calibri" w:hAnsi="Times New Roman" w:cs="Times New Roman"/>
          <w:b/>
          <w:caps/>
          <w:color w:val="00000A"/>
          <w:sz w:val="28"/>
          <w:szCs w:val="28"/>
          <w:lang w:eastAsia="ru-RU"/>
        </w:rPr>
        <w:lastRenderedPageBreak/>
        <w:t>1. Пояснительная записка</w:t>
      </w:r>
    </w:p>
    <w:p w:rsidR="00B65B80" w:rsidRPr="00405E0C" w:rsidRDefault="00B65B80" w:rsidP="00405E0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B65B80" w:rsidRPr="00405E0C" w:rsidRDefault="00B65B80" w:rsidP="003155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E0C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определяет особенности проведения процедуры </w:t>
      </w:r>
      <w:r w:rsidR="005D2143"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вступительного </w:t>
      </w:r>
      <w:r w:rsidR="003155A9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="005D2143">
        <w:rPr>
          <w:rFonts w:ascii="Times New Roman" w:eastAsia="Times New Roman" w:hAnsi="Times New Roman" w:cs="Times New Roman"/>
          <w:sz w:val="28"/>
          <w:szCs w:val="28"/>
        </w:rPr>
        <w:t xml:space="preserve"> «Письменная работа режиссера драмы»</w:t>
      </w:r>
      <w:r w:rsidRPr="0040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E0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для </w:t>
      </w:r>
      <w:proofErr w:type="gramStart"/>
      <w:r w:rsidRPr="00405E0C">
        <w:rPr>
          <w:rFonts w:ascii="Times New Roman" w:eastAsia="Times New Roman" w:hAnsi="Times New Roman" w:cs="Times New Roman"/>
          <w:color w:val="000009"/>
          <w:sz w:val="28"/>
          <w:szCs w:val="28"/>
        </w:rPr>
        <w:t>поступающих</w:t>
      </w:r>
      <w:proofErr w:type="gramEnd"/>
      <w:r w:rsidRPr="00405E0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по программе </w:t>
      </w:r>
      <w:proofErr w:type="spellStart"/>
      <w:r w:rsidRPr="00405E0C">
        <w:rPr>
          <w:rFonts w:ascii="Times New Roman" w:eastAsia="Times New Roman" w:hAnsi="Times New Roman" w:cs="Times New Roman"/>
          <w:color w:val="000009"/>
          <w:sz w:val="28"/>
          <w:szCs w:val="28"/>
        </w:rPr>
        <w:t>специалитета</w:t>
      </w:r>
      <w:proofErr w:type="spellEnd"/>
      <w:r w:rsidRPr="00405E0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по специальности </w:t>
      </w:r>
      <w:r w:rsidRPr="00405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52.05.02 Режиссура театра профиль «Режиссер драмы».</w:t>
      </w:r>
    </w:p>
    <w:p w:rsidR="00B65B80" w:rsidRPr="00405E0C" w:rsidRDefault="00B65B80" w:rsidP="00405E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E0C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3155A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Pr="00405E0C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 освоению программы </w:t>
      </w:r>
      <w:proofErr w:type="spellStart"/>
      <w:r w:rsidRPr="00405E0C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специалитета</w:t>
      </w:r>
      <w:proofErr w:type="spellEnd"/>
      <w:r w:rsidRPr="00405E0C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по  специальности </w:t>
      </w:r>
      <w:r w:rsidRPr="00405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52.05.02 Режиссура театра профиль «Режиссер драмы» </w:t>
      </w:r>
      <w:r w:rsidRPr="00405E0C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допускаются лица, имеющие среднее профессиональное образование по профилю подготовки или среднее общее образование, высшее профессиональное образование и при условии владения абитуриентом знаниями и умениями, которые соответствуют требованиям к выпускнику ОПОП среднего профессионального образования соответствующего профиля. </w:t>
      </w:r>
    </w:p>
    <w:p w:rsidR="00B65B80" w:rsidRPr="004759FD" w:rsidRDefault="00B65B80" w:rsidP="005D2143">
      <w:pPr>
        <w:widowControl w:val="0"/>
        <w:autoSpaceDE w:val="0"/>
        <w:autoSpaceDN w:val="0"/>
        <w:spacing w:after="0" w:line="360" w:lineRule="auto"/>
        <w:ind w:right="2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0C">
        <w:rPr>
          <w:rFonts w:ascii="Times New Roman" w:eastAsia="Times New Roman" w:hAnsi="Times New Roman" w:cs="Times New Roman"/>
          <w:sz w:val="28"/>
          <w:szCs w:val="28"/>
        </w:rPr>
        <w:t xml:space="preserve">Поступающие на </w:t>
      </w:r>
      <w:proofErr w:type="gramStart"/>
      <w:r w:rsidRPr="00405E0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05E0C">
        <w:rPr>
          <w:rFonts w:ascii="Times New Roman" w:eastAsia="Times New Roman" w:hAnsi="Times New Roman" w:cs="Times New Roman"/>
          <w:sz w:val="28"/>
          <w:szCs w:val="28"/>
        </w:rPr>
        <w:t xml:space="preserve"> данному направлению вправе представить сведения о св</w:t>
      </w:r>
      <w:r w:rsidR="005D2143">
        <w:rPr>
          <w:rFonts w:ascii="Times New Roman" w:eastAsia="Times New Roman" w:hAnsi="Times New Roman" w:cs="Times New Roman"/>
          <w:sz w:val="28"/>
          <w:szCs w:val="28"/>
        </w:rPr>
        <w:t>оих индивидуальных достижениях. Вступительное испытание проводи</w:t>
      </w:r>
      <w:r w:rsidRPr="00405E0C">
        <w:rPr>
          <w:rFonts w:ascii="Times New Roman" w:eastAsia="Times New Roman" w:hAnsi="Times New Roman" w:cs="Times New Roman"/>
          <w:sz w:val="28"/>
          <w:szCs w:val="28"/>
        </w:rPr>
        <w:t xml:space="preserve">тся с целью </w:t>
      </w:r>
      <w:r w:rsidRPr="004759FD">
        <w:rPr>
          <w:rFonts w:ascii="Times New Roman" w:eastAsia="Times New Roman" w:hAnsi="Times New Roman" w:cs="Times New Roman"/>
          <w:sz w:val="28"/>
          <w:szCs w:val="28"/>
        </w:rPr>
        <w:t>определения образовательного уровня поступающих, выявления наиболее способных и подготовленных к освоению образовательных программ соответствующего уровня и соответствующей направленности.</w:t>
      </w:r>
    </w:p>
    <w:p w:rsidR="0047644C" w:rsidRPr="004759FD" w:rsidRDefault="0047644C" w:rsidP="004759FD">
      <w:pPr>
        <w:widowControl w:val="0"/>
        <w:autoSpaceDE w:val="0"/>
        <w:autoSpaceDN w:val="0"/>
        <w:spacing w:after="0" w:line="360" w:lineRule="auto"/>
        <w:ind w:right="2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Поступающий должен продемонстрировать пригодность к овладению специальностью «Режи</w:t>
      </w:r>
      <w:r w:rsidR="005D2143">
        <w:rPr>
          <w:rFonts w:ascii="Times New Roman" w:hAnsi="Times New Roman" w:cs="Times New Roman"/>
          <w:sz w:val="28"/>
          <w:szCs w:val="28"/>
        </w:rPr>
        <w:t>ссура театра»</w:t>
      </w:r>
      <w:r w:rsidRPr="004759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644C" w:rsidRPr="004759FD" w:rsidRDefault="004759FD" w:rsidP="004759FD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r w:rsidR="0047644C" w:rsidRPr="004759FD">
        <w:rPr>
          <w:rFonts w:ascii="Times New Roman" w:hAnsi="Times New Roman" w:cs="Times New Roman"/>
          <w:sz w:val="28"/>
          <w:szCs w:val="28"/>
        </w:rPr>
        <w:t xml:space="preserve">творческие способности; </w:t>
      </w:r>
    </w:p>
    <w:p w:rsidR="0047644C" w:rsidRPr="004759FD" w:rsidRDefault="004759FD" w:rsidP="004759FD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r w:rsidR="0047644C" w:rsidRPr="004759FD">
        <w:rPr>
          <w:rFonts w:ascii="Times New Roman" w:hAnsi="Times New Roman" w:cs="Times New Roman"/>
          <w:sz w:val="28"/>
          <w:szCs w:val="28"/>
        </w:rPr>
        <w:t>специальные профессиональные кач</w:t>
      </w:r>
      <w:r w:rsidRPr="004759FD">
        <w:rPr>
          <w:rFonts w:ascii="Times New Roman" w:hAnsi="Times New Roman" w:cs="Times New Roman"/>
          <w:sz w:val="28"/>
          <w:szCs w:val="28"/>
        </w:rPr>
        <w:t xml:space="preserve">ества: режиссерская инициатива, </w:t>
      </w:r>
      <w:r w:rsidR="0047644C" w:rsidRPr="004759FD">
        <w:rPr>
          <w:rFonts w:ascii="Times New Roman" w:hAnsi="Times New Roman" w:cs="Times New Roman"/>
          <w:sz w:val="28"/>
          <w:szCs w:val="28"/>
        </w:rPr>
        <w:t xml:space="preserve">изобретательность, творческая фантазия и вкус; </w:t>
      </w:r>
    </w:p>
    <w:p w:rsidR="0047644C" w:rsidRPr="004759FD" w:rsidRDefault="004759FD" w:rsidP="004759FD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r w:rsidR="0047644C" w:rsidRPr="004759FD">
        <w:rPr>
          <w:rFonts w:ascii="Times New Roman" w:hAnsi="Times New Roman" w:cs="Times New Roman"/>
          <w:sz w:val="28"/>
          <w:szCs w:val="28"/>
        </w:rPr>
        <w:t>общий культурный уровень, эрудицию, грамотность</w:t>
      </w:r>
      <w:r w:rsidR="005D2143">
        <w:rPr>
          <w:rFonts w:ascii="Times New Roman" w:hAnsi="Times New Roman" w:cs="Times New Roman"/>
          <w:sz w:val="28"/>
          <w:szCs w:val="28"/>
        </w:rPr>
        <w:t>.</w:t>
      </w:r>
    </w:p>
    <w:p w:rsidR="00B65B80" w:rsidRPr="004759FD" w:rsidRDefault="00B65B80" w:rsidP="004759FD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FD">
        <w:rPr>
          <w:rFonts w:ascii="Times New Roman" w:eastAsia="Times New Roman" w:hAnsi="Times New Roman" w:cs="Times New Roman"/>
          <w:sz w:val="28"/>
          <w:szCs w:val="28"/>
        </w:rPr>
        <w:t>Максимальный балл – 100</w:t>
      </w:r>
      <w:r w:rsidR="00670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B80" w:rsidRPr="004759FD" w:rsidRDefault="00B65B80" w:rsidP="004759FD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FD">
        <w:rPr>
          <w:rFonts w:ascii="Times New Roman" w:eastAsia="Times New Roman" w:hAnsi="Times New Roman" w:cs="Times New Roman"/>
          <w:sz w:val="28"/>
          <w:szCs w:val="28"/>
        </w:rPr>
        <w:t>Минимальный проходной  балл – 50</w:t>
      </w:r>
      <w:r w:rsidR="00670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44C" w:rsidRPr="004759FD" w:rsidRDefault="00311125" w:rsidP="004759FD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испытание проводи</w:t>
      </w:r>
      <w:r w:rsidR="00B65B80" w:rsidRPr="004759FD">
        <w:rPr>
          <w:rFonts w:ascii="Times New Roman" w:eastAsia="Times New Roman" w:hAnsi="Times New Roman" w:cs="Times New Roman"/>
          <w:sz w:val="28"/>
          <w:szCs w:val="28"/>
        </w:rPr>
        <w:t>тся в очном режиме.</w:t>
      </w:r>
    </w:p>
    <w:p w:rsidR="00B65B80" w:rsidRPr="004759FD" w:rsidRDefault="0047644C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9F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65B80" w:rsidRPr="004759FD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ПРОВЕДЕНИЯ</w:t>
      </w:r>
      <w:r w:rsidR="005D21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ВСТУПИТЕЛЬНОГО </w:t>
      </w:r>
      <w:r w:rsidR="00B65B80" w:rsidRPr="004759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65B80" w:rsidRPr="004759FD">
        <w:rPr>
          <w:rFonts w:ascii="Times New Roman" w:eastAsia="Times New Roman" w:hAnsi="Times New Roman" w:cs="Times New Roman"/>
          <w:b/>
          <w:bCs/>
          <w:sz w:val="28"/>
          <w:szCs w:val="28"/>
        </w:rPr>
        <w:t>ИСПЫТАНИЯ</w:t>
      </w:r>
    </w:p>
    <w:p w:rsidR="00E112F6" w:rsidRPr="004759FD" w:rsidRDefault="00E112F6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3.1.</w:t>
      </w:r>
      <w:r w:rsidR="00311125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759FD">
        <w:rPr>
          <w:rFonts w:ascii="Times New Roman" w:hAnsi="Times New Roman" w:cs="Times New Roman"/>
          <w:sz w:val="28"/>
          <w:szCs w:val="28"/>
        </w:rPr>
        <w:t xml:space="preserve">испытание проводится в соответствии с расписанием. </w:t>
      </w:r>
    </w:p>
    <w:p w:rsidR="00E112F6" w:rsidRPr="004759FD" w:rsidRDefault="00E112F6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lastRenderedPageBreak/>
        <w:t xml:space="preserve">3.2. Подготовка и проведение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испытания проводится экзаменационной комиссией. </w:t>
      </w:r>
    </w:p>
    <w:p w:rsidR="00E112F6" w:rsidRPr="004759FD" w:rsidRDefault="00E112F6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3.3.Результаты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испытания заносятся в экзаменационную ведомость и доводятся до абитуриентов через день после проведения вступительного испытания. 3.4. На испытании запрещено использование мобильных сре</w:t>
      </w:r>
      <w:proofErr w:type="gramStart"/>
      <w:r w:rsidRPr="004759F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759FD">
        <w:rPr>
          <w:rFonts w:ascii="Times New Roman" w:hAnsi="Times New Roman" w:cs="Times New Roman"/>
          <w:sz w:val="28"/>
          <w:szCs w:val="28"/>
        </w:rPr>
        <w:t>язи.</w:t>
      </w:r>
    </w:p>
    <w:p w:rsidR="00E112F6" w:rsidRPr="004759FD" w:rsidRDefault="00E112F6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 3.5.На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испытание поступающий должен прибыть с паспортом (либо документом, заменяющим паспорт), иметь при себе ручку с чернилами синего цвета. Письменная работа выполняется на бланках Учреждения. </w:t>
      </w:r>
    </w:p>
    <w:p w:rsidR="00E112F6" w:rsidRPr="004759FD" w:rsidRDefault="00E112F6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3.6.В случае, если поступающий не наберет минимального порогового количества баллов, считается, что </w:t>
      </w:r>
      <w:r w:rsidR="00311125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759FD">
        <w:rPr>
          <w:rFonts w:ascii="Times New Roman" w:hAnsi="Times New Roman" w:cs="Times New Roman"/>
          <w:sz w:val="28"/>
          <w:szCs w:val="28"/>
        </w:rPr>
        <w:t xml:space="preserve">испытание он не сдал и в конкурсный  список не включается. Пересдача с целью повышения баллов запрещается. Лица, не прошедшие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профессиональное испытание</w:t>
      </w:r>
      <w:r w:rsidRPr="004759FD">
        <w:rPr>
          <w:rFonts w:ascii="Times New Roman" w:hAnsi="Times New Roman" w:cs="Times New Roman"/>
          <w:sz w:val="28"/>
          <w:szCs w:val="28"/>
        </w:rPr>
        <w:t xml:space="preserve"> по уважительной причине (болезнь или иные обстоятельства, подтвержденные документально), допускаются к сдаче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испытания в другой группе или в резервный день в соответствии с расписанием проведения экзаменов. </w:t>
      </w:r>
    </w:p>
    <w:p w:rsidR="00E112F6" w:rsidRPr="004759FD" w:rsidRDefault="00E112F6" w:rsidP="00405E0C">
      <w:pPr>
        <w:widowControl w:val="0"/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3.7.Спорные вопросы, возникшие при проведении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испытания, разрешаются апелляционной комиссией в установленном порядке.</w:t>
      </w:r>
    </w:p>
    <w:p w:rsidR="00B65B80" w:rsidRPr="004759FD" w:rsidRDefault="0047644C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FD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</w:t>
      </w:r>
      <w:r w:rsidR="0031112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B65B80" w:rsidRPr="004759FD">
        <w:rPr>
          <w:rFonts w:ascii="Times New Roman" w:eastAsia="Times New Roman" w:hAnsi="Times New Roman" w:cs="Times New Roman"/>
          <w:sz w:val="28"/>
          <w:szCs w:val="28"/>
        </w:rPr>
        <w:t xml:space="preserve"> испытания</w:t>
      </w:r>
      <w:r w:rsidRPr="004759F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65B80" w:rsidRPr="00475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9FD">
        <w:rPr>
          <w:rFonts w:ascii="Times New Roman" w:eastAsia="Times New Roman" w:hAnsi="Times New Roman" w:cs="Times New Roman"/>
          <w:sz w:val="28"/>
          <w:szCs w:val="28"/>
        </w:rPr>
        <w:t>письменное творческое задание</w:t>
      </w:r>
    </w:p>
    <w:p w:rsidR="0047644C" w:rsidRPr="004759FD" w:rsidRDefault="0047644C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испытания (время на подготовку) – 3 часа (180 минут).</w:t>
      </w:r>
    </w:p>
    <w:p w:rsidR="0047644C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b/>
          <w:sz w:val="28"/>
          <w:szCs w:val="28"/>
        </w:rPr>
        <w:t xml:space="preserve">3. СТРУКТУРА </w:t>
      </w:r>
      <w:r w:rsidR="005D2143">
        <w:rPr>
          <w:rFonts w:ascii="Times New Roman" w:hAnsi="Times New Roman" w:cs="Times New Roman"/>
          <w:b/>
          <w:sz w:val="28"/>
          <w:szCs w:val="28"/>
        </w:rPr>
        <w:t xml:space="preserve">ВСТУПИТЕЛЬНОГО </w:t>
      </w:r>
      <w:bookmarkStart w:id="0" w:name="_GoBack"/>
      <w:bookmarkEnd w:id="0"/>
      <w:r w:rsidRPr="004759FD">
        <w:rPr>
          <w:rFonts w:ascii="Times New Roman" w:hAnsi="Times New Roman" w:cs="Times New Roman"/>
          <w:b/>
          <w:sz w:val="28"/>
          <w:szCs w:val="28"/>
        </w:rPr>
        <w:t>ИСПЫТАНИЯ</w:t>
      </w:r>
      <w:r w:rsidRPr="0047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4C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ab/>
        <w:t xml:space="preserve">Творческое </w:t>
      </w:r>
      <w:r w:rsidR="00311125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4759FD">
        <w:rPr>
          <w:rFonts w:ascii="Times New Roman" w:hAnsi="Times New Roman" w:cs="Times New Roman"/>
          <w:sz w:val="28"/>
          <w:szCs w:val="28"/>
        </w:rPr>
        <w:t xml:space="preserve"> испытание по режиссуре предусматривает письменное выполнение одного задания из предложенных, которое выполняется в течение 3-х часов в присутствии членов экзаменационной комиссии.</w:t>
      </w:r>
    </w:p>
    <w:p w:rsidR="0047644C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Задание 1. Описать постановочное решение пьесы.</w:t>
      </w:r>
    </w:p>
    <w:p w:rsidR="0047644C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lastRenderedPageBreak/>
        <w:t>Задание 2</w:t>
      </w:r>
      <w:r w:rsidR="0047644C" w:rsidRPr="004759FD">
        <w:rPr>
          <w:rFonts w:ascii="Times New Roman" w:hAnsi="Times New Roman" w:cs="Times New Roman"/>
          <w:sz w:val="28"/>
          <w:szCs w:val="28"/>
        </w:rPr>
        <w:t xml:space="preserve">. Написать </w:t>
      </w:r>
      <w:r w:rsidR="00311125">
        <w:rPr>
          <w:rFonts w:ascii="Times New Roman" w:hAnsi="Times New Roman" w:cs="Times New Roman"/>
          <w:sz w:val="28"/>
          <w:szCs w:val="28"/>
        </w:rPr>
        <w:t>рассказ</w:t>
      </w:r>
      <w:r w:rsidR="0047644C" w:rsidRPr="004759FD">
        <w:rPr>
          <w:rFonts w:ascii="Times New Roman" w:hAnsi="Times New Roman" w:cs="Times New Roman"/>
          <w:sz w:val="28"/>
          <w:szCs w:val="28"/>
        </w:rPr>
        <w:t xml:space="preserve"> по картине. </w:t>
      </w:r>
    </w:p>
    <w:p w:rsidR="008637E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Задание 3</w:t>
      </w:r>
      <w:r w:rsidR="0047644C" w:rsidRPr="004759FD">
        <w:rPr>
          <w:rFonts w:ascii="Times New Roman" w:hAnsi="Times New Roman" w:cs="Times New Roman"/>
          <w:sz w:val="28"/>
          <w:szCs w:val="28"/>
        </w:rPr>
        <w:t xml:space="preserve">. Написать </w:t>
      </w:r>
      <w:r w:rsidR="00311125">
        <w:rPr>
          <w:rFonts w:ascii="Times New Roman" w:hAnsi="Times New Roman" w:cs="Times New Roman"/>
          <w:sz w:val="28"/>
          <w:szCs w:val="28"/>
        </w:rPr>
        <w:t>эссе</w:t>
      </w:r>
      <w:r w:rsidR="0047644C" w:rsidRPr="004759FD">
        <w:rPr>
          <w:rFonts w:ascii="Times New Roman" w:hAnsi="Times New Roman" w:cs="Times New Roman"/>
          <w:sz w:val="28"/>
          <w:szCs w:val="28"/>
        </w:rPr>
        <w:t xml:space="preserve"> на тему «Случай из жизни».</w:t>
      </w:r>
    </w:p>
    <w:p w:rsidR="0047644C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759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4.</w:t>
      </w:r>
      <w:r w:rsidRPr="004759FD">
        <w:rPr>
          <w:rFonts w:ascii="Times New Roman" w:hAnsi="Times New Roman" w:cs="Times New Roman"/>
          <w:sz w:val="28"/>
          <w:szCs w:val="28"/>
        </w:rPr>
        <w:t xml:space="preserve"> </w:t>
      </w:r>
      <w:r w:rsidRPr="004759F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11125">
        <w:rPr>
          <w:rFonts w:ascii="Times New Roman" w:hAnsi="Times New Roman" w:cs="Times New Roman"/>
          <w:b/>
          <w:sz w:val="28"/>
          <w:szCs w:val="28"/>
        </w:rPr>
        <w:t>ПРОФЕССИНАЛЬНОГО</w:t>
      </w:r>
      <w:r w:rsidRPr="004759FD">
        <w:rPr>
          <w:rFonts w:ascii="Times New Roman" w:hAnsi="Times New Roman" w:cs="Times New Roman"/>
          <w:b/>
          <w:sz w:val="28"/>
          <w:szCs w:val="28"/>
        </w:rPr>
        <w:t xml:space="preserve"> ИСПЫТАНИЯ</w:t>
      </w:r>
    </w:p>
    <w:p w:rsidR="001A7BC2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4759FD">
        <w:rPr>
          <w:rFonts w:ascii="Times New Roman" w:hAnsi="Times New Roman" w:cs="Times New Roman"/>
          <w:sz w:val="28"/>
          <w:szCs w:val="28"/>
        </w:rPr>
        <w:t xml:space="preserve"> Выбрать пьесу </w:t>
      </w:r>
      <w:r w:rsidR="005A2441" w:rsidRPr="004759FD">
        <w:rPr>
          <w:rFonts w:ascii="Times New Roman" w:hAnsi="Times New Roman" w:cs="Times New Roman"/>
          <w:sz w:val="28"/>
          <w:szCs w:val="28"/>
        </w:rPr>
        <w:t xml:space="preserve">из списка, предложенного комиссией </w:t>
      </w:r>
      <w:r w:rsidRPr="004759FD">
        <w:rPr>
          <w:rFonts w:ascii="Times New Roman" w:hAnsi="Times New Roman" w:cs="Times New Roman"/>
          <w:sz w:val="28"/>
          <w:szCs w:val="28"/>
        </w:rPr>
        <w:t>(печатный экземпляр пьесы будет предста</w:t>
      </w:r>
      <w:r w:rsidR="001A7BC2" w:rsidRPr="004759FD">
        <w:rPr>
          <w:rFonts w:ascii="Times New Roman" w:hAnsi="Times New Roman" w:cs="Times New Roman"/>
          <w:sz w:val="28"/>
          <w:szCs w:val="28"/>
        </w:rPr>
        <w:t>влен абитуриентам на экзамене):</w:t>
      </w:r>
    </w:p>
    <w:p w:rsidR="001A7BC2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sym w:font="Symbol" w:char="F0B7"/>
      </w:r>
      <w:r w:rsidRPr="004759FD">
        <w:rPr>
          <w:rFonts w:ascii="Times New Roman" w:hAnsi="Times New Roman" w:cs="Times New Roman"/>
          <w:sz w:val="28"/>
          <w:szCs w:val="28"/>
        </w:rPr>
        <w:t xml:space="preserve"> письменно раскрыть сегодняшнюю проблематику пьесы, </w:t>
      </w:r>
    </w:p>
    <w:p w:rsidR="001A7BC2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sym w:font="Symbol" w:char="F0B7"/>
      </w:r>
      <w:r w:rsidRPr="004759FD">
        <w:rPr>
          <w:rFonts w:ascii="Times New Roman" w:hAnsi="Times New Roman" w:cs="Times New Roman"/>
          <w:sz w:val="28"/>
          <w:szCs w:val="28"/>
        </w:rPr>
        <w:t xml:space="preserve"> определить сверхзадачу, </w:t>
      </w:r>
    </w:p>
    <w:p w:rsidR="001A7BC2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sym w:font="Symbol" w:char="F0B7"/>
      </w:r>
      <w:r w:rsidRPr="004759FD"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spellStart"/>
      <w:r w:rsidRPr="004759FD">
        <w:rPr>
          <w:rFonts w:ascii="Times New Roman" w:hAnsi="Times New Roman" w:cs="Times New Roman"/>
          <w:sz w:val="28"/>
          <w:szCs w:val="28"/>
        </w:rPr>
        <w:t>пластическо</w:t>
      </w:r>
      <w:proofErr w:type="spellEnd"/>
      <w:r w:rsidRPr="004759FD">
        <w:rPr>
          <w:rFonts w:ascii="Times New Roman" w:hAnsi="Times New Roman" w:cs="Times New Roman"/>
          <w:sz w:val="28"/>
          <w:szCs w:val="28"/>
        </w:rPr>
        <w:t>–пространственное решение (как абитуриент хотел бы воплотить это драматургическое произведение на сцене).</w:t>
      </w:r>
    </w:p>
    <w:p w:rsidR="0047644C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 Объем не менее 3-5 страниц.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4759FD">
        <w:rPr>
          <w:rFonts w:ascii="Times New Roman" w:hAnsi="Times New Roman" w:cs="Times New Roman"/>
          <w:sz w:val="28"/>
          <w:szCs w:val="28"/>
        </w:rPr>
        <w:t xml:space="preserve"> Написать рассказ по картине (репродукция картины будет предоставлена абитуриентам на экзамене): 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В художественной форме описать, что было с героями картины до ситуации, запечатленной на картине, что происходит с ними в ситуации картины и что произойдет с ними после. 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В работе должна присутствовать классическая композиция построения рассказа: завязка, кульминация, развязка.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 Объем не менее 3-5 страниц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4759FD">
        <w:rPr>
          <w:rFonts w:ascii="Times New Roman" w:hAnsi="Times New Roman" w:cs="Times New Roman"/>
          <w:sz w:val="28"/>
          <w:szCs w:val="28"/>
        </w:rPr>
        <w:t xml:space="preserve"> Написать </w:t>
      </w:r>
      <w:r w:rsidR="00FF3188">
        <w:rPr>
          <w:rFonts w:ascii="Times New Roman" w:hAnsi="Times New Roman" w:cs="Times New Roman"/>
          <w:sz w:val="28"/>
          <w:szCs w:val="28"/>
        </w:rPr>
        <w:t>эссе</w:t>
      </w:r>
      <w:r w:rsidRPr="004759FD">
        <w:rPr>
          <w:rFonts w:ascii="Times New Roman" w:hAnsi="Times New Roman" w:cs="Times New Roman"/>
          <w:sz w:val="28"/>
          <w:szCs w:val="28"/>
        </w:rPr>
        <w:t xml:space="preserve"> на тему «Случай из жизни» основанный на пережитом или увиденном абитуриентом событии. 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В работе должна присутствовать классическая композиция построения рассказа: завязка, кульминация, развязка. </w:t>
      </w:r>
    </w:p>
    <w:p w:rsidR="001A7BC2" w:rsidRPr="004759FD" w:rsidRDefault="001A7BC2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759FD">
        <w:rPr>
          <w:rFonts w:ascii="Times New Roman" w:hAnsi="Times New Roman" w:cs="Times New Roman"/>
          <w:sz w:val="28"/>
          <w:szCs w:val="28"/>
        </w:rPr>
        <w:t>Объем не менее 3-5 страниц.</w:t>
      </w:r>
    </w:p>
    <w:p w:rsidR="009F359E" w:rsidRPr="004759FD" w:rsidRDefault="0047644C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759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8637E2" w:rsidRPr="004759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7C2FFA" w:rsidRPr="004759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КРИТЕРИИ ОЦЕНИВАНИЯ</w:t>
      </w: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0"/>
        <w:gridCol w:w="2196"/>
      </w:tblGrid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59E" w:rsidRPr="004759FD" w:rsidRDefault="001A7BC2" w:rsidP="00405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1.</w:t>
            </w:r>
            <w:r w:rsidR="009F359E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</w:t>
            </w:r>
            <w:r w:rsidR="001A7BC2"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ax</w:t>
            </w:r>
            <w:proofErr w:type="spellEnd"/>
            <w:r w:rsidR="001A7BC2"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</w:t>
            </w:r>
            <w:r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баллов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59E" w:rsidRPr="004759FD" w:rsidRDefault="001A7BC2" w:rsidP="00405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точность режиссерского анализа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образность решения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оригинальность постановочного решения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2.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</w:t>
            </w:r>
            <w:r w:rsidR="009F359E"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баллов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точность композиционного построения рассказа</w:t>
            </w:r>
          </w:p>
        </w:tc>
        <w:tc>
          <w:tcPr>
            <w:tcW w:w="2151" w:type="dxa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59FD" w:rsidRPr="004759FD" w:rsidTr="001A7BC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логика и последовательность развития сюжета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759FD" w:rsidRPr="004759FD" w:rsidTr="001A7BC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соблюдение стилевых и жанровых особенностей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художественность изложения</w:t>
            </w:r>
          </w:p>
        </w:tc>
        <w:tc>
          <w:tcPr>
            <w:tcW w:w="2151" w:type="dxa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3.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</w:t>
            </w:r>
            <w:r w:rsidR="009F359E" w:rsidRPr="004759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 баллов</w:t>
            </w:r>
          </w:p>
        </w:tc>
      </w:tr>
      <w:tr w:rsidR="004759FD" w:rsidRPr="004759FD" w:rsidTr="001A7BC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точность композиционного построения рассказа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59FD" w:rsidRPr="004759FD" w:rsidTr="001A7BC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логика и последовательность развития сюжета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759FD" w:rsidRPr="004759FD" w:rsidTr="001A7BC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соблюдение стилевых и жанровых особенностей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proofErr w:type="spellEnd"/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59FD" w:rsidRPr="004759FD" w:rsidTr="001A7BC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1A7BC2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hAnsi="Times New Roman" w:cs="Times New Roman"/>
                <w:sz w:val="28"/>
                <w:szCs w:val="28"/>
              </w:rPr>
              <w:t>художественность изложения</w:t>
            </w:r>
          </w:p>
        </w:tc>
        <w:tc>
          <w:tcPr>
            <w:tcW w:w="2151" w:type="dxa"/>
            <w:vAlign w:val="center"/>
            <w:hideMark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Max</w:t>
            </w:r>
            <w:r w:rsidR="001A7BC2" w:rsidRPr="0047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759FD" w:rsidRPr="004759FD" w:rsidTr="00331472">
        <w:trPr>
          <w:tblCellSpacing w:w="15" w:type="dxa"/>
        </w:trPr>
        <w:tc>
          <w:tcPr>
            <w:tcW w:w="0" w:type="auto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vAlign w:val="center"/>
          </w:tcPr>
          <w:p w:rsidR="009F359E" w:rsidRPr="004759FD" w:rsidRDefault="009F359E" w:rsidP="00405E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59E" w:rsidRPr="004759FD" w:rsidRDefault="009F359E" w:rsidP="00405E0C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F359E" w:rsidRPr="004759FD" w:rsidRDefault="009F359E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отлично</w:t>
      </w:r>
      <w:proofErr w:type="spellEnd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- 90-100 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баллов</w:t>
      </w:r>
      <w:proofErr w:type="spellEnd"/>
    </w:p>
    <w:p w:rsidR="009F359E" w:rsidRPr="004759FD" w:rsidRDefault="009F359E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хорошо</w:t>
      </w:r>
      <w:proofErr w:type="spellEnd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-  70-89 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баллов</w:t>
      </w:r>
      <w:proofErr w:type="spellEnd"/>
    </w:p>
    <w:p w:rsidR="009F359E" w:rsidRPr="004759FD" w:rsidRDefault="009F359E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удовлетворительно</w:t>
      </w:r>
      <w:proofErr w:type="spellEnd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- 50-69 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баллов</w:t>
      </w:r>
      <w:proofErr w:type="spellEnd"/>
    </w:p>
    <w:p w:rsidR="006F2C5D" w:rsidRPr="004759FD" w:rsidRDefault="009F359E" w:rsidP="00405E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неудовлетворительно</w:t>
      </w:r>
      <w:proofErr w:type="spellEnd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- 0-49 </w:t>
      </w:r>
      <w:proofErr w:type="spellStart"/>
      <w:r w:rsidRPr="004759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баллов</w:t>
      </w:r>
      <w:proofErr w:type="spellEnd"/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90-100 </w:t>
      </w:r>
      <w:proofErr w:type="spellStart"/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баллов</w:t>
      </w:r>
      <w:proofErr w:type="spellEnd"/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59F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759FD">
        <w:rPr>
          <w:rFonts w:ascii="Times New Roman" w:hAnsi="Times New Roman" w:cs="Times New Roman"/>
          <w:sz w:val="28"/>
          <w:szCs w:val="28"/>
        </w:rPr>
        <w:t xml:space="preserve"> проявил способность к высокохудожественному воплощению пьесы; раскрыты проблема, идея, сверхзадача, найдено образное решение, предложено оригинальное постановочное решение драматургического материала. </w:t>
      </w: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-Поступающий проявил способность высокохудожественного написания рассказа по картине; рассказ имеет завязку, кульминацию, развязку. Учтены и выявлены жанровые и стилистические особенности картины. Действие развивается логично и последовательно. Точно и органично в рассказе существуют метафоры и </w:t>
      </w:r>
      <w:r w:rsidRPr="004759FD">
        <w:rPr>
          <w:rFonts w:ascii="Times New Roman" w:hAnsi="Times New Roman" w:cs="Times New Roman"/>
          <w:sz w:val="28"/>
          <w:szCs w:val="28"/>
        </w:rPr>
        <w:lastRenderedPageBreak/>
        <w:t xml:space="preserve">сравнения. Сюжет рассказа оригинален. </w:t>
      </w: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-Поступающий проявил способность высокохудожественного написания рассказа на тему «Случай из жизни»; рассказ имеет завязку, кульминацию, развязку. На протяжении рассказа сохраняются жанровые и стилевые особенности. Действие развивается логично и последовательно. Точно и органично употребляются метафоры и сравнения. Сюжет рассказа оригинален.</w:t>
      </w: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70-89 </w:t>
      </w:r>
      <w:proofErr w:type="spellStart"/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баллов</w:t>
      </w:r>
      <w:proofErr w:type="spellEnd"/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59F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759FD">
        <w:rPr>
          <w:rFonts w:ascii="Times New Roman" w:hAnsi="Times New Roman" w:cs="Times New Roman"/>
          <w:sz w:val="28"/>
          <w:szCs w:val="28"/>
        </w:rPr>
        <w:t xml:space="preserve"> проявил способность к художественному воплощению пьесы; раскрыты проблема, идея, сверхзадача, предложено оригинальное постановочное решение, но не найдено образное решение драматургического материала. </w:t>
      </w: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-Поступающий проявил способность художественного написания рассказа по картине; рассказ имеет завязку, кульминацию, развязку. Действие развивается логично и последовательно. Точно и органично в рассказе существуют метафоры и сравнения. Сюжет рассказа оригинален. Учтены и выявлены жанровые особенности картины, но стилистические тонкости остались не замеченными. </w:t>
      </w: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-Поступающий проявил способность высокохудожественного написания рассказа на тему «Случай из жизни»; рассказ имеет завязку, кульминацию, развязку. Действие развивается логично и последовательно. Точно и органично употребляются метафоры и сравнения. Сюжет рассказа оригинален. На протяжении рассказа сохраняются жанровые особенности, но стилистические тонкости отсутствуют.</w:t>
      </w:r>
    </w:p>
    <w:p w:rsidR="00A84049" w:rsidRPr="004759FD" w:rsidRDefault="00A84049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50-69 </w:t>
      </w:r>
      <w:proofErr w:type="spellStart"/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баллов</w:t>
      </w:r>
      <w:proofErr w:type="spellEnd"/>
    </w:p>
    <w:p w:rsidR="00A84049" w:rsidRPr="004759FD" w:rsidRDefault="00A84049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59F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759FD">
        <w:rPr>
          <w:rFonts w:ascii="Times New Roman" w:hAnsi="Times New Roman" w:cs="Times New Roman"/>
          <w:sz w:val="28"/>
          <w:szCs w:val="28"/>
        </w:rPr>
        <w:t xml:space="preserve"> выполнил задание, описал постановочное решение пьесы; раскрыта идея автора, проблема, сверхзадача, но отсутствует образное решение, а предложенное постановочное решение драматургического материала обычно и не оригинально. </w:t>
      </w:r>
    </w:p>
    <w:p w:rsidR="00A84049" w:rsidRPr="004759FD" w:rsidRDefault="00A84049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-Поступающий выполнил задание, написал рассказ по картине; рассказ имеет завязку, кульминацию, развязку. Сюжет рассказа оригинален. Учтены и выявлены жанровые особенности картины, но стилистические тонкости 8 остались не </w:t>
      </w:r>
      <w:r w:rsidRPr="004759FD">
        <w:rPr>
          <w:rFonts w:ascii="Times New Roman" w:hAnsi="Times New Roman" w:cs="Times New Roman"/>
          <w:sz w:val="28"/>
          <w:szCs w:val="28"/>
        </w:rPr>
        <w:lastRenderedPageBreak/>
        <w:t xml:space="preserve">замеченными. Действие развивается последовательно, но не логично, метафоры и сравнения не точны и не органичны. </w:t>
      </w:r>
    </w:p>
    <w:p w:rsidR="00A84049" w:rsidRPr="004759FD" w:rsidRDefault="00A84049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9FD">
        <w:rPr>
          <w:rFonts w:ascii="Times New Roman" w:hAnsi="Times New Roman" w:cs="Times New Roman"/>
          <w:sz w:val="28"/>
          <w:szCs w:val="28"/>
        </w:rPr>
        <w:t>-Поступающий выполнил задание, написал рассказ на тему «Случай из жизни»; рассказ имеет завязку, кульминацию, развязку. Сюжет рассказа оригинален. На протяжении рассказа сохраняются жанровые особенности, но стилистические тонкости отсутствуют. Действие развивается последовательно, но не логично, метафоры и сравнения не точны и не органичны.</w:t>
      </w:r>
    </w:p>
    <w:p w:rsidR="00A84049" w:rsidRPr="004759FD" w:rsidRDefault="007C2FFA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30</w:t>
      </w:r>
      <w:r w:rsidR="00A84049"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</w:t>
      </w:r>
      <w:r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49 </w:t>
      </w:r>
      <w:proofErr w:type="spellStart"/>
      <w:r w:rsidR="00A84049" w:rsidRPr="004759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баллов</w:t>
      </w:r>
      <w:proofErr w:type="spellEnd"/>
    </w:p>
    <w:p w:rsidR="007C2FFA" w:rsidRPr="004759FD" w:rsidRDefault="00A84049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B0000" w:rsidRPr="004759F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EB0000" w:rsidRPr="004759FD">
        <w:rPr>
          <w:rFonts w:ascii="Times New Roman" w:hAnsi="Times New Roman" w:cs="Times New Roman"/>
          <w:sz w:val="28"/>
          <w:szCs w:val="28"/>
        </w:rPr>
        <w:t xml:space="preserve"> попытался</w:t>
      </w:r>
      <w:r w:rsidRPr="004759FD">
        <w:rPr>
          <w:rFonts w:ascii="Times New Roman" w:hAnsi="Times New Roman" w:cs="Times New Roman"/>
          <w:sz w:val="28"/>
          <w:szCs w:val="28"/>
        </w:rPr>
        <w:t xml:space="preserve"> выполни</w:t>
      </w:r>
      <w:r w:rsidR="00EB0000" w:rsidRPr="004759FD">
        <w:rPr>
          <w:rFonts w:ascii="Times New Roman" w:hAnsi="Times New Roman" w:cs="Times New Roman"/>
          <w:sz w:val="28"/>
          <w:szCs w:val="28"/>
        </w:rPr>
        <w:t>ть</w:t>
      </w:r>
      <w:r w:rsidRPr="004759FD">
        <w:rPr>
          <w:rFonts w:ascii="Times New Roman" w:hAnsi="Times New Roman" w:cs="Times New Roman"/>
          <w:sz w:val="28"/>
          <w:szCs w:val="28"/>
        </w:rPr>
        <w:t xml:space="preserve"> задание, описать постановочное решение пьесы; но идея автора определенна не верно, проблема и сверхзадача не сформулированы, отсутствует образное решение, предложенное постановочное решение драматургического материала примитивно.</w:t>
      </w:r>
    </w:p>
    <w:p w:rsidR="007C2FFA" w:rsidRPr="004759FD" w:rsidRDefault="00A84049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 -Поступающий выполнил задание, написал рассказ по картине; но рассказ не имеет завязки, кульминации, развязки. Сюжет рассказа неоригинален, не выявлены жанровые особенности картины, стилистические тонкости остались не замеченными. Действие развивается не логично, метафоры и сравнения примитивны или отсутствуют. </w:t>
      </w:r>
    </w:p>
    <w:p w:rsidR="00A84049" w:rsidRPr="004759FD" w:rsidRDefault="007C2FFA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-Поступающий</w:t>
      </w:r>
      <w:r w:rsidR="00A84049" w:rsidRPr="004759FD">
        <w:rPr>
          <w:rFonts w:ascii="Times New Roman" w:hAnsi="Times New Roman" w:cs="Times New Roman"/>
          <w:sz w:val="28"/>
          <w:szCs w:val="28"/>
        </w:rPr>
        <w:t xml:space="preserve"> выполнил задание, написал рассказ на тему «Случай из жизни»; но рассказ не имеет завязки, кульминации, развязки. Сюжет рассказа не оригинален. На протяжении рассказа не сохраняются жанровые 10 особенности, стилистические тонкости отсутствуют. Действие развивается не логично, метафоры и сравнения примитивны или отсутствуют.</w:t>
      </w:r>
    </w:p>
    <w:p w:rsidR="007C2FFA" w:rsidRPr="004759FD" w:rsidRDefault="007C2FFA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FD">
        <w:rPr>
          <w:rFonts w:ascii="Times New Roman" w:hAnsi="Times New Roman" w:cs="Times New Roman"/>
          <w:b/>
          <w:sz w:val="28"/>
          <w:szCs w:val="28"/>
        </w:rPr>
        <w:t>1-29 баллов</w:t>
      </w:r>
    </w:p>
    <w:p w:rsidR="007C2FFA" w:rsidRPr="004759FD" w:rsidRDefault="007C2FFA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59F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759FD">
        <w:rPr>
          <w:rFonts w:ascii="Times New Roman" w:hAnsi="Times New Roman" w:cs="Times New Roman"/>
          <w:sz w:val="28"/>
          <w:szCs w:val="28"/>
        </w:rPr>
        <w:t xml:space="preserve"> не выполнил задание, не сумел описать постановочное решение пьесы; идея автора не определенна, проблема и сверхзадача не сформулированы, попытка описания постановочного решения драматургического материала примитивна, беспомощна и не логична. </w:t>
      </w:r>
    </w:p>
    <w:p w:rsidR="007C2FFA" w:rsidRPr="004759FD" w:rsidRDefault="007C2FFA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lastRenderedPageBreak/>
        <w:t xml:space="preserve">-Поступающий не выполнил задание, не сумел написать рассказ по картине; сюжет рассказа отсутствует. Действие развивается не логично, метафоры и сравнения отсутствуют. </w:t>
      </w:r>
    </w:p>
    <w:p w:rsidR="007C2FFA" w:rsidRPr="004759FD" w:rsidRDefault="007C2FFA" w:rsidP="0040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759FD">
        <w:rPr>
          <w:rFonts w:ascii="Times New Roman" w:hAnsi="Times New Roman" w:cs="Times New Roman"/>
          <w:sz w:val="28"/>
          <w:szCs w:val="28"/>
        </w:rPr>
        <w:t>-Поступающий не выполнил задание, не написал рассказ на тему «Случай из жизни»; сюжет рассказа отсутствует. Действие развивается не логично, метафоры и сравнения отсутствуют.</w:t>
      </w:r>
    </w:p>
    <w:p w:rsidR="001E79EC" w:rsidRPr="004759FD" w:rsidRDefault="00A84049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Минимальное количество баллов для успешного прохождения вступительного испытания – 50</w:t>
      </w:r>
      <w:r w:rsidR="007C2FFA" w:rsidRPr="004759FD">
        <w:rPr>
          <w:rFonts w:ascii="Times New Roman" w:hAnsi="Times New Roman" w:cs="Times New Roman"/>
          <w:sz w:val="28"/>
          <w:szCs w:val="28"/>
        </w:rPr>
        <w:t xml:space="preserve"> </w:t>
      </w:r>
      <w:r w:rsidRPr="004759FD">
        <w:rPr>
          <w:rFonts w:ascii="Times New Roman" w:hAnsi="Times New Roman" w:cs="Times New Roman"/>
          <w:sz w:val="28"/>
          <w:szCs w:val="28"/>
        </w:rPr>
        <w:t>баллов.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6. </w:t>
      </w:r>
      <w:r w:rsidRPr="004759FD">
        <w:rPr>
          <w:rFonts w:ascii="Times New Roman" w:hAnsi="Times New Roman" w:cs="Times New Roman"/>
          <w:b/>
          <w:sz w:val="28"/>
          <w:szCs w:val="28"/>
        </w:rPr>
        <w:t>СПИСОК ПЬЕС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1. Вампилов А.В. «Старший сын». 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2. Гоголь Н.В. «Ревизор».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3. Мольер Ж-Б. «Мещанин во дворянстве».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>4. Островский А.Н. «</w:t>
      </w:r>
      <w:r w:rsidR="00015366">
        <w:rPr>
          <w:rFonts w:ascii="Times New Roman" w:hAnsi="Times New Roman" w:cs="Times New Roman"/>
          <w:sz w:val="28"/>
          <w:szCs w:val="28"/>
        </w:rPr>
        <w:t>Бесприданница</w:t>
      </w:r>
      <w:r w:rsidRPr="004759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5. </w:t>
      </w:r>
      <w:r w:rsidR="00015366" w:rsidRPr="000153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Вампилов А.</w:t>
      </w:r>
      <w:r w:rsidR="00015366" w:rsidRP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15366" w:rsidRP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сын</w:t>
      </w:r>
      <w:r w:rsid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15366" w:rsidRP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5366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6. Фонвизин Д.И. «Недоросль». 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7. Чехов А.П. «Вишневый сад». </w:t>
      </w:r>
    </w:p>
    <w:p w:rsidR="005A2441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8. Шекспир В. «Ромео и Джульетта». </w:t>
      </w:r>
    </w:p>
    <w:p w:rsidR="005A2441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9. </w:t>
      </w:r>
      <w:r w:rsidR="00015366" w:rsidRPr="000153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Володин А.</w:t>
      </w:r>
      <w:r w:rsidR="00015366" w:rsidRP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Пять вечеров.</w:t>
      </w:r>
    </w:p>
    <w:p w:rsidR="00311125" w:rsidRPr="004759FD" w:rsidRDefault="00311125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11125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111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Маяковский В.</w:t>
      </w:r>
      <w:r w:rsidRPr="00311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11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Клоп</w:t>
      </w:r>
      <w:r w:rsidR="0001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11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4049" w:rsidRPr="004759FD" w:rsidRDefault="005A2441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9FD">
        <w:rPr>
          <w:rFonts w:ascii="Times New Roman" w:hAnsi="Times New Roman" w:cs="Times New Roman"/>
          <w:b/>
          <w:sz w:val="28"/>
          <w:szCs w:val="28"/>
        </w:rPr>
        <w:t>7</w:t>
      </w:r>
      <w:r w:rsidR="00A84049" w:rsidRPr="004759FD">
        <w:rPr>
          <w:rFonts w:ascii="Times New Roman" w:hAnsi="Times New Roman" w:cs="Times New Roman"/>
          <w:b/>
          <w:sz w:val="28"/>
          <w:szCs w:val="28"/>
        </w:rPr>
        <w:t>.</w:t>
      </w:r>
      <w:r w:rsidR="007C2FFA" w:rsidRPr="00475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49" w:rsidRPr="004759FD">
        <w:rPr>
          <w:rFonts w:ascii="Times New Roman" w:hAnsi="Times New Roman" w:cs="Times New Roman"/>
          <w:b/>
          <w:sz w:val="28"/>
          <w:szCs w:val="28"/>
        </w:rPr>
        <w:t xml:space="preserve">СПИСОК РЕКОМЕНДОВАННОЙ ЛИТЕРАТУРЫ </w:t>
      </w:r>
    </w:p>
    <w:p w:rsidR="00A84049" w:rsidRPr="004759FD" w:rsidRDefault="00A84049" w:rsidP="00405E0C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59FD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4759FD">
        <w:rPr>
          <w:rFonts w:ascii="Times New Roman" w:hAnsi="Times New Roman" w:cs="Times New Roman"/>
          <w:sz w:val="28"/>
          <w:szCs w:val="28"/>
        </w:rPr>
        <w:t xml:space="preserve"> М.О. «О действенном анализе пьесы и роли». </w:t>
      </w:r>
    </w:p>
    <w:p w:rsidR="00A84049" w:rsidRPr="004759FD" w:rsidRDefault="00A84049" w:rsidP="008506DF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2. Попов А. Д. «Художественная целостность спектакля». </w:t>
      </w:r>
    </w:p>
    <w:p w:rsidR="00A84049" w:rsidRPr="004759FD" w:rsidRDefault="00A84049" w:rsidP="008506DF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3. Чехов М. Литературное наследие. </w:t>
      </w:r>
    </w:p>
    <w:p w:rsidR="004C66D9" w:rsidRPr="004759FD" w:rsidRDefault="00A84049" w:rsidP="00850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59F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759FD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4759FD">
        <w:rPr>
          <w:rFonts w:ascii="Times New Roman" w:hAnsi="Times New Roman" w:cs="Times New Roman"/>
          <w:sz w:val="28"/>
          <w:szCs w:val="28"/>
        </w:rPr>
        <w:t xml:space="preserve"> Б.Е. Мастерство актера и режиссера</w:t>
      </w:r>
    </w:p>
    <w:p w:rsidR="008506DF" w:rsidRPr="008506DF" w:rsidRDefault="008506DF" w:rsidP="00850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850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Станиславский К.С. </w:t>
      </w:r>
      <w:r w:rsidRPr="0085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жизнь в искусстве. Любое издание.</w:t>
      </w:r>
    </w:p>
    <w:p w:rsidR="008506DF" w:rsidRPr="008506DF" w:rsidRDefault="008506DF" w:rsidP="00850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850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Станиславский К.С.</w:t>
      </w:r>
      <w:r w:rsidRPr="0085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Этика М., ГИТИС, 2013.</w:t>
      </w:r>
    </w:p>
    <w:p w:rsidR="008506DF" w:rsidRPr="008506DF" w:rsidRDefault="008506DF" w:rsidP="008506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850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Немирович-Данченко</w:t>
      </w:r>
      <w:proofErr w:type="gramStart"/>
      <w:r w:rsidRPr="00850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850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 И. </w:t>
      </w:r>
      <w:r w:rsidRPr="0085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наследие.</w:t>
      </w:r>
    </w:p>
    <w:p w:rsidR="001E79EC" w:rsidRPr="008506DF" w:rsidRDefault="001E79EC" w:rsidP="00850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1E79EC" w:rsidRPr="00405E0C" w:rsidRDefault="001E79EC" w:rsidP="00850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1E79EC" w:rsidRPr="00405E0C" w:rsidRDefault="001E79EC" w:rsidP="00405E0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1E79EC" w:rsidRPr="00405E0C">
          <w:pgSz w:w="11910" w:h="16840"/>
          <w:pgMar w:top="1180" w:right="580" w:bottom="1440" w:left="1360" w:header="0" w:footer="1206" w:gutter="0"/>
          <w:cols w:space="720"/>
        </w:sectPr>
      </w:pPr>
    </w:p>
    <w:p w:rsidR="00906EC9" w:rsidRDefault="00906EC9"/>
    <w:sectPr w:rsidR="0090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46" w:rsidRDefault="00424146">
      <w:pPr>
        <w:spacing w:after="0" w:line="240" w:lineRule="auto"/>
      </w:pPr>
      <w:r>
        <w:separator/>
      </w:r>
    </w:p>
  </w:endnote>
  <w:endnote w:type="continuationSeparator" w:id="0">
    <w:p w:rsidR="00424146" w:rsidRDefault="0042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0A" w:rsidRDefault="004241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0A" w:rsidRDefault="004241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0A" w:rsidRDefault="004241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46" w:rsidRDefault="00424146">
      <w:pPr>
        <w:spacing w:after="0" w:line="240" w:lineRule="auto"/>
      </w:pPr>
      <w:r>
        <w:separator/>
      </w:r>
    </w:p>
  </w:footnote>
  <w:footnote w:type="continuationSeparator" w:id="0">
    <w:p w:rsidR="00424146" w:rsidRDefault="0042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0A" w:rsidRDefault="004241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0A" w:rsidRDefault="004241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0A" w:rsidRDefault="004241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5C9"/>
    <w:multiLevelType w:val="hybridMultilevel"/>
    <w:tmpl w:val="11B2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07FE"/>
    <w:multiLevelType w:val="hybridMultilevel"/>
    <w:tmpl w:val="7282499A"/>
    <w:lvl w:ilvl="0" w:tplc="5180FB76">
      <w:start w:val="1"/>
      <w:numFmt w:val="decimal"/>
      <w:lvlText w:val="%1)"/>
      <w:lvlJc w:val="left"/>
      <w:pPr>
        <w:ind w:left="1189" w:hanging="48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460BD4"/>
    <w:multiLevelType w:val="hybridMultilevel"/>
    <w:tmpl w:val="D70A56BE"/>
    <w:lvl w:ilvl="0" w:tplc="4D089852">
      <w:numFmt w:val="bullet"/>
      <w:lvlText w:val="-"/>
      <w:lvlJc w:val="left"/>
      <w:pPr>
        <w:ind w:left="3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CC6C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2" w:tplc="74067886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0E2889AC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1F14B7EA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5" w:tplc="44525F10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56BE0A6A">
      <w:numFmt w:val="bullet"/>
      <w:lvlText w:val="•"/>
      <w:lvlJc w:val="left"/>
      <w:pPr>
        <w:ind w:left="6114" w:hanging="144"/>
      </w:pPr>
      <w:rPr>
        <w:rFonts w:hint="default"/>
        <w:lang w:val="ru-RU" w:eastAsia="en-US" w:bidi="ar-SA"/>
      </w:rPr>
    </w:lvl>
    <w:lvl w:ilvl="7" w:tplc="06AA18F8">
      <w:numFmt w:val="bullet"/>
      <w:lvlText w:val="•"/>
      <w:lvlJc w:val="left"/>
      <w:pPr>
        <w:ind w:left="7076" w:hanging="144"/>
      </w:pPr>
      <w:rPr>
        <w:rFonts w:hint="default"/>
        <w:lang w:val="ru-RU" w:eastAsia="en-US" w:bidi="ar-SA"/>
      </w:rPr>
    </w:lvl>
    <w:lvl w:ilvl="8" w:tplc="3C281784">
      <w:numFmt w:val="bullet"/>
      <w:lvlText w:val="•"/>
      <w:lvlJc w:val="left"/>
      <w:pPr>
        <w:ind w:left="8039" w:hanging="144"/>
      </w:pPr>
      <w:rPr>
        <w:rFonts w:hint="default"/>
        <w:lang w:val="ru-RU" w:eastAsia="en-US" w:bidi="ar-SA"/>
      </w:rPr>
    </w:lvl>
  </w:abstractNum>
  <w:abstractNum w:abstractNumId="3">
    <w:nsid w:val="476668BA"/>
    <w:multiLevelType w:val="hybridMultilevel"/>
    <w:tmpl w:val="60E4A9AA"/>
    <w:lvl w:ilvl="0" w:tplc="FADA06E8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4CCF5CAB"/>
    <w:multiLevelType w:val="hybridMultilevel"/>
    <w:tmpl w:val="8A1A9292"/>
    <w:lvl w:ilvl="0" w:tplc="98F6C140">
      <w:start w:val="1"/>
      <w:numFmt w:val="decimal"/>
      <w:lvlText w:val="%1."/>
      <w:lvlJc w:val="left"/>
      <w:pPr>
        <w:ind w:left="33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8239C4">
      <w:numFmt w:val="bullet"/>
      <w:lvlText w:val="•"/>
      <w:lvlJc w:val="left"/>
      <w:pPr>
        <w:ind w:left="1302" w:hanging="711"/>
      </w:pPr>
      <w:rPr>
        <w:rFonts w:hint="default"/>
        <w:lang w:val="ru-RU" w:eastAsia="en-US" w:bidi="ar-SA"/>
      </w:rPr>
    </w:lvl>
    <w:lvl w:ilvl="2" w:tplc="A6E40D04">
      <w:numFmt w:val="bullet"/>
      <w:lvlText w:val="•"/>
      <w:lvlJc w:val="left"/>
      <w:pPr>
        <w:ind w:left="2264" w:hanging="711"/>
      </w:pPr>
      <w:rPr>
        <w:rFonts w:hint="default"/>
        <w:lang w:val="ru-RU" w:eastAsia="en-US" w:bidi="ar-SA"/>
      </w:rPr>
    </w:lvl>
    <w:lvl w:ilvl="3" w:tplc="D368F0E0">
      <w:numFmt w:val="bullet"/>
      <w:lvlText w:val="•"/>
      <w:lvlJc w:val="left"/>
      <w:pPr>
        <w:ind w:left="3227" w:hanging="711"/>
      </w:pPr>
      <w:rPr>
        <w:rFonts w:hint="default"/>
        <w:lang w:val="ru-RU" w:eastAsia="en-US" w:bidi="ar-SA"/>
      </w:rPr>
    </w:lvl>
    <w:lvl w:ilvl="4" w:tplc="4588C3C6">
      <w:numFmt w:val="bullet"/>
      <w:lvlText w:val="•"/>
      <w:lvlJc w:val="left"/>
      <w:pPr>
        <w:ind w:left="4189" w:hanging="711"/>
      </w:pPr>
      <w:rPr>
        <w:rFonts w:hint="default"/>
        <w:lang w:val="ru-RU" w:eastAsia="en-US" w:bidi="ar-SA"/>
      </w:rPr>
    </w:lvl>
    <w:lvl w:ilvl="5" w:tplc="1F1A9F38">
      <w:numFmt w:val="bullet"/>
      <w:lvlText w:val="•"/>
      <w:lvlJc w:val="left"/>
      <w:pPr>
        <w:ind w:left="5152" w:hanging="711"/>
      </w:pPr>
      <w:rPr>
        <w:rFonts w:hint="default"/>
        <w:lang w:val="ru-RU" w:eastAsia="en-US" w:bidi="ar-SA"/>
      </w:rPr>
    </w:lvl>
    <w:lvl w:ilvl="6" w:tplc="A2CE4FDA">
      <w:numFmt w:val="bullet"/>
      <w:lvlText w:val="•"/>
      <w:lvlJc w:val="left"/>
      <w:pPr>
        <w:ind w:left="6114" w:hanging="711"/>
      </w:pPr>
      <w:rPr>
        <w:rFonts w:hint="default"/>
        <w:lang w:val="ru-RU" w:eastAsia="en-US" w:bidi="ar-SA"/>
      </w:rPr>
    </w:lvl>
    <w:lvl w:ilvl="7" w:tplc="C7CA250A">
      <w:numFmt w:val="bullet"/>
      <w:lvlText w:val="•"/>
      <w:lvlJc w:val="left"/>
      <w:pPr>
        <w:ind w:left="7076" w:hanging="711"/>
      </w:pPr>
      <w:rPr>
        <w:rFonts w:hint="default"/>
        <w:lang w:val="ru-RU" w:eastAsia="en-US" w:bidi="ar-SA"/>
      </w:rPr>
    </w:lvl>
    <w:lvl w:ilvl="8" w:tplc="661240CE">
      <w:numFmt w:val="bullet"/>
      <w:lvlText w:val="•"/>
      <w:lvlJc w:val="left"/>
      <w:pPr>
        <w:ind w:left="8039" w:hanging="711"/>
      </w:pPr>
      <w:rPr>
        <w:rFonts w:hint="default"/>
        <w:lang w:val="ru-RU" w:eastAsia="en-US" w:bidi="ar-SA"/>
      </w:rPr>
    </w:lvl>
  </w:abstractNum>
  <w:abstractNum w:abstractNumId="5">
    <w:nsid w:val="6C8B5EB1"/>
    <w:multiLevelType w:val="multilevel"/>
    <w:tmpl w:val="E3F2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27390"/>
    <w:multiLevelType w:val="multilevel"/>
    <w:tmpl w:val="36E2FDAA"/>
    <w:lvl w:ilvl="0">
      <w:start w:val="51"/>
      <w:numFmt w:val="decimal"/>
      <w:lvlText w:val="%1"/>
      <w:lvlJc w:val="left"/>
      <w:pPr>
        <w:ind w:left="282" w:hanging="1371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82" w:hanging="1371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82" w:hanging="13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82" w:hanging="176"/>
      </w:pPr>
      <w:rPr>
        <w:rFonts w:hint="default"/>
        <w:w w:val="100"/>
        <w:lang w:val="ru-RU" w:eastAsia="en-US" w:bidi="ar-SA"/>
      </w:rPr>
    </w:lvl>
    <w:lvl w:ilvl="4">
      <w:numFmt w:val="bullet"/>
      <w:lvlText w:val="-"/>
      <w:lvlJc w:val="left"/>
      <w:pPr>
        <w:ind w:left="1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64"/>
      </w:pPr>
      <w:rPr>
        <w:rFonts w:hint="default"/>
        <w:lang w:val="ru-RU" w:eastAsia="en-US" w:bidi="ar-SA"/>
      </w:rPr>
    </w:lvl>
  </w:abstractNum>
  <w:abstractNum w:abstractNumId="7">
    <w:nsid w:val="6E6B426A"/>
    <w:multiLevelType w:val="hybridMultilevel"/>
    <w:tmpl w:val="20E8DC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37"/>
    <w:rsid w:val="00015366"/>
    <w:rsid w:val="000A683D"/>
    <w:rsid w:val="000E5094"/>
    <w:rsid w:val="001A7BC2"/>
    <w:rsid w:val="001E79EC"/>
    <w:rsid w:val="00232336"/>
    <w:rsid w:val="00274761"/>
    <w:rsid w:val="002A344A"/>
    <w:rsid w:val="00311125"/>
    <w:rsid w:val="003155A9"/>
    <w:rsid w:val="003E1DBE"/>
    <w:rsid w:val="00405E0C"/>
    <w:rsid w:val="00424146"/>
    <w:rsid w:val="004759FD"/>
    <w:rsid w:val="0047644C"/>
    <w:rsid w:val="004B654C"/>
    <w:rsid w:val="004C66D9"/>
    <w:rsid w:val="005A2441"/>
    <w:rsid w:val="005D2143"/>
    <w:rsid w:val="006403B0"/>
    <w:rsid w:val="0067076B"/>
    <w:rsid w:val="006F2C5D"/>
    <w:rsid w:val="007C2FFA"/>
    <w:rsid w:val="008506DF"/>
    <w:rsid w:val="008637E2"/>
    <w:rsid w:val="008F3845"/>
    <w:rsid w:val="00906EC9"/>
    <w:rsid w:val="00940EC9"/>
    <w:rsid w:val="00987DD3"/>
    <w:rsid w:val="0099085F"/>
    <w:rsid w:val="009F359E"/>
    <w:rsid w:val="00A84049"/>
    <w:rsid w:val="00B00C1F"/>
    <w:rsid w:val="00B65B80"/>
    <w:rsid w:val="00C402B7"/>
    <w:rsid w:val="00C51C78"/>
    <w:rsid w:val="00CF615E"/>
    <w:rsid w:val="00D83C87"/>
    <w:rsid w:val="00DC21BE"/>
    <w:rsid w:val="00E112F6"/>
    <w:rsid w:val="00EB0000"/>
    <w:rsid w:val="00EF0937"/>
    <w:rsid w:val="00F76D82"/>
    <w:rsid w:val="00F87B2C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359E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1E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E79EC"/>
  </w:style>
  <w:style w:type="paragraph" w:styleId="a6">
    <w:name w:val="header"/>
    <w:basedOn w:val="a"/>
    <w:link w:val="a7"/>
    <w:uiPriority w:val="99"/>
    <w:semiHidden/>
    <w:unhideWhenUsed/>
    <w:rsid w:val="001E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79EC"/>
  </w:style>
  <w:style w:type="paragraph" w:styleId="a8">
    <w:name w:val="Normal (Web)"/>
    <w:basedOn w:val="a"/>
    <w:uiPriority w:val="99"/>
    <w:semiHidden/>
    <w:unhideWhenUsed/>
    <w:rsid w:val="001E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359E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1E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E79EC"/>
  </w:style>
  <w:style w:type="paragraph" w:styleId="a6">
    <w:name w:val="header"/>
    <w:basedOn w:val="a"/>
    <w:link w:val="a7"/>
    <w:uiPriority w:val="99"/>
    <w:semiHidden/>
    <w:unhideWhenUsed/>
    <w:rsid w:val="001E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79EC"/>
  </w:style>
  <w:style w:type="paragraph" w:styleId="a8">
    <w:name w:val="Normal (Web)"/>
    <w:basedOn w:val="a"/>
    <w:uiPriority w:val="99"/>
    <w:semiHidden/>
    <w:unhideWhenUsed/>
    <w:rsid w:val="001E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 2</cp:lastModifiedBy>
  <cp:revision>4</cp:revision>
  <dcterms:created xsi:type="dcterms:W3CDTF">2024-01-22T11:14:00Z</dcterms:created>
  <dcterms:modified xsi:type="dcterms:W3CDTF">2024-02-07T11:35:00Z</dcterms:modified>
</cp:coreProperties>
</file>