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4B" w:rsidRDefault="00862C4B" w:rsidP="00862C4B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left="640" w:right="119"/>
        <w:jc w:val="center"/>
        <w:rPr>
          <w:rFonts w:ascii="Times New Roman" w:eastAsia="Times New Roman" w:hAnsi="Times New Roman" w:cs="Times New Roman"/>
          <w:sz w:val="28"/>
        </w:rPr>
      </w:pPr>
      <w:r w:rsidRPr="00862C4B">
        <w:rPr>
          <w:rFonts w:ascii="Times New Roman" w:eastAsia="Times New Roman" w:hAnsi="Times New Roman" w:cs="Times New Roman"/>
          <w:sz w:val="28"/>
        </w:rPr>
        <w:t>КРИТЕРИИ ОЦЕНИВАНИЯ ЭТАПОВ ОЛИМПИАДЫ</w:t>
      </w:r>
    </w:p>
    <w:p w:rsidR="00836739" w:rsidRPr="00862C4B" w:rsidRDefault="00836739" w:rsidP="00862C4B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left="640" w:right="119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62C4B" w:rsidRPr="00836739" w:rsidRDefault="00862C4B" w:rsidP="00836739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left="640" w:right="119"/>
        <w:jc w:val="center"/>
        <w:rPr>
          <w:rFonts w:ascii="Times New Roman" w:eastAsia="Times New Roman" w:hAnsi="Times New Roman" w:cs="Times New Roman"/>
          <w:sz w:val="28"/>
        </w:rPr>
      </w:pPr>
      <w:r w:rsidRPr="00862C4B">
        <w:rPr>
          <w:rFonts w:ascii="Times New Roman" w:eastAsia="Times New Roman" w:hAnsi="Times New Roman" w:cs="Times New Roman"/>
          <w:sz w:val="28"/>
        </w:rPr>
        <w:t>Критерии оценивания отборочного этапа - письменного задания (эссе)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7368"/>
      </w:tblGrid>
      <w:tr w:rsidR="00862C4B" w:rsidRPr="00862C4B" w:rsidTr="00AA7D9E">
        <w:trPr>
          <w:trHeight w:val="3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2C4B" w:rsidRPr="00862C4B" w:rsidTr="00AA7D9E">
        <w:trPr>
          <w:trHeight w:val="4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Требования</w:t>
            </w:r>
            <w:proofErr w:type="spellEnd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Контроль</w:t>
            </w:r>
            <w:proofErr w:type="spellEnd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 xml:space="preserve"> и </w:t>
            </w:r>
            <w:proofErr w:type="spellStart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оценка</w:t>
            </w:r>
            <w:proofErr w:type="spellEnd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62C4B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результатов</w:t>
            </w:r>
            <w:proofErr w:type="spellEnd"/>
          </w:p>
        </w:tc>
      </w:tr>
      <w:tr w:rsidR="00862C4B" w:rsidRPr="00862C4B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4B" w:rsidRPr="00862C4B" w:rsidRDefault="00862C4B" w:rsidP="00862C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 оформлению эссе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1.</w:t>
            </w:r>
            <w:r w:rsidRPr="00862C4B">
              <w:rPr>
                <w:rFonts w:ascii="Times New Roman" w:eastAsia="Times New Roman" w:hAnsi="Times New Roman" w:cs="Times New Roman"/>
                <w:bCs/>
              </w:rPr>
              <w:t>Объём 1,5-2 листа формата А</w:t>
            </w:r>
            <w:proofErr w:type="gramStart"/>
            <w:r w:rsidRPr="00862C4B">
              <w:rPr>
                <w:rFonts w:ascii="Times New Roman" w:eastAsia="Times New Roman" w:hAnsi="Times New Roman" w:cs="Times New Roman"/>
                <w:bCs/>
              </w:rPr>
              <w:t>4</w:t>
            </w:r>
            <w:proofErr w:type="gramEnd"/>
            <w:r w:rsidRPr="00862C4B">
              <w:rPr>
                <w:rFonts w:ascii="Times New Roman" w:eastAsia="Times New Roman" w:hAnsi="Times New Roman" w:cs="Times New Roman"/>
              </w:rPr>
              <w:t>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bCs/>
                <w:lang w:eastAsia="ru-RU"/>
              </w:rPr>
              <w:t>2.Формат текста</w:t>
            </w:r>
            <w:r w:rsidRPr="00862C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Формат </w:t>
            </w: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Microsoft</w:t>
            </w: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Word</w:t>
            </w: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(иметь расширение *.</w:t>
            </w: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doc</w:t>
            </w:r>
            <w:r w:rsidRPr="00862C4B">
              <w:rPr>
                <w:rFonts w:ascii="Times New Roman" w:eastAsia="Times New Roman" w:hAnsi="Times New Roman" w:cs="Times New Roman"/>
                <w:shd w:val="clear" w:color="auto" w:fill="FFFFFF"/>
              </w:rPr>
              <w:t>, *.</w:t>
            </w:r>
            <w:proofErr w:type="spellStart"/>
            <w:r w:rsidRPr="00862C4B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docx</w:t>
            </w:r>
            <w:proofErr w:type="spellEnd"/>
            <w:r w:rsidRPr="00862C4B">
              <w:rPr>
                <w:rFonts w:ascii="Times New Roman" w:eastAsia="Times New Roman" w:hAnsi="Times New Roman" w:cs="Times New Roman"/>
                <w:shd w:val="clear" w:color="auto" w:fill="FFFFFF"/>
              </w:rPr>
              <w:t>).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- Оформление заголовков  – шрифт </w:t>
            </w: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Times</w:t>
            </w: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New</w:t>
            </w: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Roman</w:t>
            </w: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, размер шрифта – 14, полужирный, положение по левому краю страницы.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- Шрифт: </w:t>
            </w: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Times</w:t>
            </w: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New</w:t>
            </w: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Roman</w:t>
            </w: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, размер шрифта – 14 </w:t>
            </w:r>
            <w:proofErr w:type="spellStart"/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spellEnd"/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, положение на странице – по ширине текста.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- Поля – 2 см.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- Междустрочный интервал – 1,5 </w:t>
            </w:r>
            <w:proofErr w:type="spellStart"/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spellEnd"/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- Абзац – 1,25.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3. Структура работы: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- сведения об участнике;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- текст эссе.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>4. Файл должен быть подписан: фамилия, инициалы, олимпиада КУКИИТ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eastAsia="ru-RU"/>
              </w:rPr>
              <w:t xml:space="preserve">5. Файл с работой должен быть отправлен на электронный адрес: </w:t>
            </w:r>
          </w:p>
          <w:p w:rsidR="00862C4B" w:rsidRPr="00862C4B" w:rsidRDefault="00862C4B" w:rsidP="00862C4B">
            <w:pPr>
              <w:shd w:val="clear" w:color="auto" w:fill="FFFFFF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lang w:val="en-US" w:eastAsia="ru-RU"/>
              </w:rPr>
            </w:pPr>
            <w:r w:rsidRPr="00862C4B">
              <w:rPr>
                <w:rFonts w:ascii="Times New Roman" w:eastAsia="Times New Roman" w:hAnsi="Times New Roman" w:cs="Times New Roman"/>
                <w:lang w:val="en-US" w:eastAsia="ru-RU"/>
              </w:rPr>
              <w:t>olimpiadakukiit@yandex.ru</w:t>
            </w:r>
          </w:p>
        </w:tc>
      </w:tr>
      <w:tr w:rsidR="00862C4B" w:rsidRPr="00862C4B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4B" w:rsidRPr="00862C4B" w:rsidRDefault="00862C4B" w:rsidP="00862C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по содержанию и качеству выполнения письменного задания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 xml:space="preserve">1.Критерии оценки письменного задания: 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Соответствие содержания эссе заявленной теме – 5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Полнота раскрытия темы – 10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Наличие в работе позиции ее автора – 5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Аргументированность выдвинутого тезиса работы – 7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Четкость и логичность изложения – 8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Эрудированность и информированность – 5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Обоснованность выводов – 5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- Грамотное оформление – 5 баллов.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</w:rPr>
              <w:t>2. Максимально за письменное задание (эссе) выполненное полностью согласно указанных критерий оценивается в  50 баллов.</w:t>
            </w:r>
          </w:p>
        </w:tc>
      </w:tr>
      <w:tr w:rsidR="00862C4B" w:rsidRPr="00862C4B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4B" w:rsidRPr="00862C4B" w:rsidRDefault="00862C4B" w:rsidP="00862C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обработки результатов выполнения письменного задания.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62C4B">
              <w:rPr>
                <w:rFonts w:ascii="Times New Roman" w:eastAsia="Times New Roman" w:hAnsi="Times New Roman" w:cs="Times New Roman"/>
                <w:bCs/>
              </w:rPr>
              <w:t>1. При обработке результатов письменного задания учитывается соответствие работы с критериями оценки.</w:t>
            </w:r>
          </w:p>
          <w:p w:rsidR="00862C4B" w:rsidRPr="00862C4B" w:rsidRDefault="00862C4B" w:rsidP="00862C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2C4B">
              <w:rPr>
                <w:rFonts w:ascii="Times New Roman" w:eastAsia="Times New Roman" w:hAnsi="Times New Roman" w:cs="Times New Roman"/>
                <w:bCs/>
              </w:rPr>
              <w:t>2. Результаты проверки письменного задания выставляются в соответствующую ведомость.</w:t>
            </w:r>
          </w:p>
        </w:tc>
      </w:tr>
    </w:tbl>
    <w:p w:rsidR="00862C4B" w:rsidRPr="00862C4B" w:rsidRDefault="00862C4B" w:rsidP="00862C4B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left="640" w:right="119"/>
        <w:jc w:val="both"/>
        <w:rPr>
          <w:rFonts w:ascii="Times New Roman" w:eastAsia="Times New Roman" w:hAnsi="Times New Roman" w:cs="Times New Roman"/>
          <w:sz w:val="28"/>
        </w:rPr>
      </w:pPr>
      <w:r w:rsidRPr="00862C4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36739" w:rsidRPr="00836739" w:rsidRDefault="00836739" w:rsidP="00836739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left="640" w:right="119"/>
        <w:jc w:val="center"/>
        <w:rPr>
          <w:rFonts w:ascii="Times New Roman" w:eastAsia="Times New Roman" w:hAnsi="Times New Roman" w:cs="Times New Roman"/>
          <w:sz w:val="28"/>
        </w:rPr>
      </w:pPr>
      <w:r w:rsidRPr="00836739">
        <w:rPr>
          <w:rFonts w:ascii="Times New Roman" w:eastAsia="Times New Roman" w:hAnsi="Times New Roman" w:cs="Times New Roman"/>
          <w:sz w:val="28"/>
        </w:rPr>
        <w:lastRenderedPageBreak/>
        <w:t>Критерии оценивания основного этапа (выполнение тестовых заданий)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7368"/>
      </w:tblGrid>
      <w:tr w:rsidR="00836739" w:rsidRPr="00836739" w:rsidTr="00AA7D9E">
        <w:trPr>
          <w:trHeight w:val="3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6739" w:rsidRPr="00836739" w:rsidTr="00AA7D9E">
        <w:trPr>
          <w:trHeight w:val="4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Требования</w:t>
            </w:r>
            <w:proofErr w:type="spellEnd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Контроль</w:t>
            </w:r>
            <w:proofErr w:type="spellEnd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 xml:space="preserve"> и </w:t>
            </w:r>
            <w:proofErr w:type="spellStart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оценка</w:t>
            </w:r>
            <w:proofErr w:type="spellEnd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3673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результатов</w:t>
            </w:r>
            <w:proofErr w:type="spellEnd"/>
          </w:p>
        </w:tc>
      </w:tr>
      <w:tr w:rsidR="00836739" w:rsidRPr="00836739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этапа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>1.</w:t>
            </w:r>
            <w:r w:rsidRPr="00836739">
              <w:rPr>
                <w:rFonts w:ascii="Times New Roman" w:eastAsia="Times New Roman" w:hAnsi="Times New Roman" w:cs="Times New Roman"/>
                <w:bCs/>
              </w:rPr>
              <w:t xml:space="preserve">Тестовые задания </w:t>
            </w:r>
            <w:r w:rsidRPr="00836739">
              <w:rPr>
                <w:rFonts w:ascii="Times New Roman" w:eastAsia="Times New Roman" w:hAnsi="Times New Roman" w:cs="Times New Roman"/>
              </w:rPr>
              <w:t>содержат 50 вопросов.</w:t>
            </w:r>
          </w:p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>2. Каждый вопрос имеет три варианта ответа.</w:t>
            </w:r>
          </w:p>
        </w:tc>
      </w:tr>
      <w:tr w:rsidR="00836739" w:rsidRPr="00836739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выполнению тестовых заданий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36739">
              <w:rPr>
                <w:rFonts w:ascii="Times New Roman" w:eastAsia="Times New Roman" w:hAnsi="Times New Roman" w:cs="Times New Roman"/>
                <w:bCs/>
              </w:rPr>
              <w:t>1. Выполняются письменно.</w:t>
            </w:r>
          </w:p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 xml:space="preserve">2. </w:t>
            </w:r>
            <w:r w:rsidRPr="00836739">
              <w:rPr>
                <w:rFonts w:ascii="Times New Roman" w:eastAsia="Times New Roman" w:hAnsi="Times New Roman" w:cs="Times New Roman"/>
                <w:bCs/>
              </w:rPr>
              <w:t xml:space="preserve">Время  </w:t>
            </w:r>
            <w:r w:rsidRPr="00836739">
              <w:rPr>
                <w:rFonts w:ascii="Times New Roman" w:eastAsia="Times New Roman" w:hAnsi="Times New Roman" w:cs="Times New Roman"/>
              </w:rPr>
              <w:t>выполнения тестовых заданий</w:t>
            </w:r>
            <w:r w:rsidRPr="00836739">
              <w:rPr>
                <w:rFonts w:ascii="Times New Roman" w:eastAsia="Times New Roman" w:hAnsi="Times New Roman" w:cs="Times New Roman"/>
                <w:bCs/>
              </w:rPr>
              <w:t xml:space="preserve"> – 60 мин.</w:t>
            </w:r>
          </w:p>
        </w:tc>
      </w:tr>
      <w:tr w:rsidR="00836739" w:rsidRPr="00836739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по содержанию и качеству выполнения тестовых заданий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>1. Критерии оценки тестовых заданий: «верно»; «неверно».</w:t>
            </w:r>
          </w:p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>2. Каждый правильный ответ оценивается в 1 балл.</w:t>
            </w:r>
          </w:p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 xml:space="preserve">3. Максимальное количество (верно </w:t>
            </w:r>
            <w:proofErr w:type="gramStart"/>
            <w:r w:rsidRPr="00836739">
              <w:rPr>
                <w:rFonts w:ascii="Times New Roman" w:eastAsia="Times New Roman" w:hAnsi="Times New Roman" w:cs="Times New Roman"/>
              </w:rPr>
              <w:t>выполнены</w:t>
            </w:r>
            <w:proofErr w:type="gramEnd"/>
            <w:r w:rsidRPr="00836739">
              <w:rPr>
                <w:rFonts w:ascii="Times New Roman" w:eastAsia="Times New Roman" w:hAnsi="Times New Roman" w:cs="Times New Roman"/>
              </w:rPr>
              <w:t xml:space="preserve"> 50 тестовых заданий) </w:t>
            </w:r>
            <w:r w:rsidRPr="00836739">
              <w:rPr>
                <w:rFonts w:ascii="Times New Roman" w:eastAsia="Times New Roman" w:hAnsi="Times New Roman" w:cs="Times New Roman"/>
                <w:bCs/>
              </w:rPr>
              <w:t>– 50 баллов.</w:t>
            </w:r>
            <w:r w:rsidRPr="00836739">
              <w:rPr>
                <w:rFonts w:ascii="Times New Roman" w:eastAsia="Times New Roman" w:hAnsi="Times New Roman" w:cs="Times New Roman"/>
              </w:rPr>
              <w:t>.</w:t>
            </w:r>
          </w:p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</w:rPr>
              <w:t>4. Не выполненное тестовое задание оценивается – 0 баллов.</w:t>
            </w:r>
          </w:p>
        </w:tc>
      </w:tr>
      <w:tr w:rsidR="00836739" w:rsidRPr="00836739" w:rsidTr="00AA7D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обработки результатов выполнения тестовых заданий.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36739">
              <w:rPr>
                <w:rFonts w:ascii="Times New Roman" w:eastAsia="Times New Roman" w:hAnsi="Times New Roman" w:cs="Times New Roman"/>
                <w:bCs/>
              </w:rPr>
              <w:t>1. При обработке результатов тестирования используются ключи и оценочные листы.</w:t>
            </w:r>
          </w:p>
          <w:p w:rsidR="00836739" w:rsidRPr="00836739" w:rsidRDefault="00836739" w:rsidP="00836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6739">
              <w:rPr>
                <w:rFonts w:ascii="Times New Roman" w:eastAsia="Times New Roman" w:hAnsi="Times New Roman" w:cs="Times New Roman"/>
                <w:bCs/>
              </w:rPr>
              <w:t>2. Результаты проверки тестового задания выставляются в соответствующую ведомость.</w:t>
            </w:r>
          </w:p>
        </w:tc>
      </w:tr>
    </w:tbl>
    <w:p w:rsidR="00836739" w:rsidRPr="00836739" w:rsidRDefault="00836739" w:rsidP="00836739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right="119"/>
        <w:rPr>
          <w:rFonts w:ascii="Times New Roman" w:eastAsia="Times New Roman" w:hAnsi="Times New Roman" w:cs="Times New Roman"/>
          <w:sz w:val="28"/>
        </w:rPr>
      </w:pPr>
    </w:p>
    <w:p w:rsidR="00836739" w:rsidRPr="00836739" w:rsidRDefault="00836739" w:rsidP="00836739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right="119"/>
        <w:rPr>
          <w:rFonts w:ascii="Times New Roman" w:eastAsia="Times New Roman" w:hAnsi="Times New Roman" w:cs="Times New Roman"/>
          <w:sz w:val="28"/>
        </w:rPr>
      </w:pPr>
    </w:p>
    <w:p w:rsidR="00836739" w:rsidRPr="00836739" w:rsidRDefault="00836739" w:rsidP="00836739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right="119"/>
        <w:rPr>
          <w:rFonts w:ascii="Times New Roman" w:eastAsia="Times New Roman" w:hAnsi="Times New Roman" w:cs="Times New Roman"/>
          <w:sz w:val="28"/>
        </w:rPr>
      </w:pPr>
    </w:p>
    <w:p w:rsidR="00836739" w:rsidRPr="00836739" w:rsidRDefault="00836739" w:rsidP="00836739">
      <w:pPr>
        <w:widowControl w:val="0"/>
        <w:tabs>
          <w:tab w:val="left" w:pos="1271"/>
        </w:tabs>
        <w:autoSpaceDE w:val="0"/>
        <w:autoSpaceDN w:val="0"/>
        <w:spacing w:after="0" w:line="288" w:lineRule="auto"/>
        <w:ind w:right="119"/>
        <w:rPr>
          <w:rFonts w:ascii="Times New Roman" w:eastAsia="Times New Roman" w:hAnsi="Times New Roman" w:cs="Times New Roman"/>
          <w:sz w:val="28"/>
        </w:rPr>
      </w:pPr>
    </w:p>
    <w:p w:rsidR="00677144" w:rsidRDefault="00677144"/>
    <w:sectPr w:rsidR="0067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EE"/>
    <w:rsid w:val="006166EE"/>
    <w:rsid w:val="00677144"/>
    <w:rsid w:val="00836739"/>
    <w:rsid w:val="00862C4B"/>
    <w:rsid w:val="00B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2023-10-26T10:33:00Z</dcterms:created>
  <dcterms:modified xsi:type="dcterms:W3CDTF">2023-10-26T10:35:00Z</dcterms:modified>
</cp:coreProperties>
</file>