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4579"/>
        <w:gridCol w:w="2817"/>
        <w:gridCol w:w="3848"/>
        <w:gridCol w:w="2913"/>
      </w:tblGrid>
      <w:tr w:rsidR="00D13147" w:rsidTr="00520480">
        <w:tc>
          <w:tcPr>
            <w:tcW w:w="14786" w:type="dxa"/>
            <w:gridSpan w:val="5"/>
          </w:tcPr>
          <w:p w:rsidR="00D13147" w:rsidRPr="00DF206D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06D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 по Республике Крым</w:t>
            </w:r>
          </w:p>
          <w:p w:rsidR="00D13147" w:rsidRPr="00DF206D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147" w:rsidTr="00520480">
        <w:tc>
          <w:tcPr>
            <w:tcW w:w="629" w:type="dxa"/>
          </w:tcPr>
          <w:p w:rsidR="00D13147" w:rsidRPr="00AD7394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9" w:type="dxa"/>
          </w:tcPr>
          <w:p w:rsidR="00D13147" w:rsidRPr="00AD7394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9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2817" w:type="dxa"/>
          </w:tcPr>
          <w:p w:rsidR="00D13147" w:rsidRPr="00DF206D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06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848" w:type="dxa"/>
          </w:tcPr>
          <w:p w:rsidR="00D13147" w:rsidRPr="00DF206D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06D">
              <w:rPr>
                <w:rFonts w:ascii="Times New Roman" w:hAnsi="Times New Roman" w:cs="Times New Roman"/>
                <w:b/>
                <w:sz w:val="28"/>
                <w:szCs w:val="28"/>
              </w:rPr>
              <w:t>Адрес/</w:t>
            </w:r>
          </w:p>
          <w:p w:rsidR="00D13147" w:rsidRPr="00DF206D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Контактное лицо</w:t>
            </w:r>
          </w:p>
        </w:tc>
        <w:tc>
          <w:tcPr>
            <w:tcW w:w="2913" w:type="dxa"/>
          </w:tcPr>
          <w:p w:rsidR="00D13147" w:rsidRPr="00DF206D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06D">
              <w:rPr>
                <w:rFonts w:ascii="Times New Roman" w:hAnsi="Times New Roman" w:cs="Times New Roman"/>
                <w:b/>
                <w:sz w:val="28"/>
                <w:szCs w:val="28"/>
              </w:rPr>
              <w:t>Зарплата</w:t>
            </w:r>
          </w:p>
        </w:tc>
      </w:tr>
      <w:tr w:rsidR="00D13147" w:rsidRPr="00D13147" w:rsidTr="00520480">
        <w:tc>
          <w:tcPr>
            <w:tcW w:w="14786" w:type="dxa"/>
            <w:gridSpan w:val="5"/>
          </w:tcPr>
          <w:p w:rsidR="00D13147" w:rsidRPr="00D13147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b/>
                <w:sz w:val="24"/>
                <w:szCs w:val="24"/>
              </w:rPr>
              <w:t>Режиссура</w:t>
            </w:r>
          </w:p>
          <w:p w:rsidR="00D13147" w:rsidRPr="00D13147" w:rsidRDefault="00D13147" w:rsidP="0052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Канал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WOW .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Актриса/аниматор/актёр на детский канал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Чернышева Юлия Сергеевна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+7 (978) 1086629, 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 9.00 до 18.00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+7 (978) 5951129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 50 000 ₽ на руки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Mriya Resort &amp; SPA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Переладова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+7 800 5008964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tatiana.pereladova@mriyaresort.com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 43 000 ₽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Г.Симферополь</w:t>
            </w:r>
            <w:proofErr w:type="spellEnd"/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Актриса/актер/аниматор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Анастасия Андреевна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+7 978 2748972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 9.00 до 18.00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troomtroomwow2020@gmail.com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 50 000 ₽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Крым Симферопольский Политехнический Колледж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+7 (3652) 27-62-20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18 000 – 25 000 ₽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ГАУ РК " СИМФЕРОПОЛЬСКИЙ ГОСУДАРСТВЕННЫЙ ЦИРК ИМ. Б. ТЕЗИКОВА"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Униформист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Контактное лицо:  Отдел Кадров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 3652273415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Мобильный телефон: +7 97897053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ПРЕДУСМОТРЕНЫ СТИМУЛИРУЮЩИЕ ВЫПЛАТЫ от 30 000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ГАУ РК " СИМФЕРОПОЛЬСКИЙ ГОСУДАРСТВЕННЫЙ ЦИРК ИМ. Б. ТЕЗИКОВА"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Контактное лицо:  Отдел Кадров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 3652273415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Мобильный телефон: +7 97897053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до 16 242 руб.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СТИМУЛИРУЮЩАЯ ВЫПЛАТА, ВЫПЛАТА ЗА ВЫСЛУГУ ЛЕТ (ПРИ НАЛИЧИИ СТАЖА).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ГАУ РК " СИМФЕРОПОЛЬСКИЙ 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ЦИРК ИМ. Б. ТЕЗИКОВА"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связям с 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общественностью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Контактная информация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Контактное лицо:  Отдел Кадров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 3652273415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Мобильный телефон: +7 97897053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30 000 - 40 000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5 Г.ФЕОДОСИИ РЕСПУБЛИКИ КРЫМ"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+7(365) 623-16-52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 16 242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ЕТСКО-ЮНОШЕСКАЯ СПОРТИВНАЯ ШКОЛА" ГОРОДА АРМЯНСКА РЕСПУБЛИКИ КРЫМ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Контактное лицо:  Копылов Станислав Валерьевич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 +7(978) 885-05-52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Мобильный телефон:  +7(978) 885-05-52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armyansk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«з/п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договоренности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"ТРЕХПРУДНЕНСКАЯ ШКОЛА-ГИМНАЗИЯ" СИМФЕРОПОЛЬСКОГО РАЙОНА РЕСПУБЛИКИ КРЫМ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Сафронова Елена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 9786712017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Мобильный телефон:  9786712017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:  mon_safronova_2021@rambler.ru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адресу:  село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Трехпрудное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16 242 - 18 630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МБУ КУЛЬТУРЫ "ПАРКИ СТОЛИЦЫ" МУНИЦИПАЛЬНОГО ОБРАЗОВАНИЯ ГОРОДСКОЙ ОКРУГ СИМФЕРОПОЛЬ РЕСПУБЛИКИ КРЫМ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Контактное лицо:  Федорова Инна Валентиновна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 3652278886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:  juliaj01@bk.ru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адресу:  пр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ирова,д.51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16 242 - 30 000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Крым Симферопольский Политехнический 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Гаспринского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, 3, г. Симферополь, Республика Крым, Российская Федерация, 295053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 18 000 до 25 000 ₽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ежегодная материальная помощь к основному оплачиваемому отпуску.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КРЫМ "ЦЕНТР СОЦИАЛЬНОГО ОБСЛУЖИВАНИЯ ГРАЖДАН ПОЖИЛОГО ВОЗРАСТА И ИНВАЛИДОВ ПЕРВОМАЙСКОГО РАЙОНА"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время: 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c 08:00 по 10:00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296300,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. Крым, р-н. Первомайский,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. Первомайское, ул. Новая, д. 9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 16 242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Mriya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resort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&amp; SPA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Артист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Павлюкович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+7 (800) 5008954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julia.pavlyukovich@mriyaresort.com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 35 000 до 40 000 ₽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Mriya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resort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&amp; SPA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Ведущий мероприятий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Переладова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+7 800 5008964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tatiana.pereladova@mriyaresort.com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село Оползневое, Генерала Острякова улица, 9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40 000 – 100 000 ₽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Каховская Военно-Гражданская Администрация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в отдел культуры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Адрес: г. Херсон, ул. 295 Стрелковой дивизии, 1-А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График работы: ПН-ПТ: 09:00 - 17:00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+7 (800) 301-99-99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info@khogov.ru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 60 000 ₽ на руки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Санаторий Сосновая Роща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Отельный аниматор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. Ялта, пос. городского типа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Гаспра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Алупкинское</w:t>
            </w:r>
            <w:proofErr w:type="spellEnd"/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ш., 21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39 000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₽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Аниматор девочка на постоянную основу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Республика Крым, Симферополь, пр-т Кирова, 78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25 000 — 30 000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₽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Детская комната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Республика Крым, Симферополь, пр-т Победы, 36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15 000 — 40 000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₽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» г. Армянск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Армянск, Симферопольская улица, дом: 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4;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 до 19,7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ГБУ РК «ЦСО города Красноперекопска и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Занятость: Частичная занятость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График работы: Неполный рабочий день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г Красноперекопск, 1 микрорайон, 30, рабочее место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расноперекопск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10мкрн д.18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8120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Нижнегорская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 Нижнегорского района РК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Адрес компании: Крым республика, Нижнегорский район, Нижнегорский поселок городского типа, Придорожная улица, дом: Д. 3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16,2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МБОУ специализированная школа №1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Феодосия, Адмиральский бульвар, дом: ДОМ 3;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от 16,2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ГБОУ СОШ №58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Севастополь, Астана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дом: ДОМ 11;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16242-35600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ООО «Парк-отель «ПОРТО МАРЕ»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Название компании: ООО «Парк-отель «ПОРТО МАРЕ»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Алушта,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Перекопская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дом: 20/2;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17500-30000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МБОУ города Симферополя «Средняя общеобразовательная школа № 2»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Симферополь,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дом: ДОМ 18А;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16242-25000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МОУ города Алушты «Школа № 3 им. А.Н.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Алушта, Ялтинская улица, дом: ДОМ 19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от 16,2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Щёлкинская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Ленинский район,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Щелкино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, Азовская улица, дом: Д. 109;, дом 109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16,2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ГБОУ СОШ № 40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г. Севастополь,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Симонок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дом: ДОМ 6;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16242-30000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МОУ города Джанкоя «Средняя школа № 8»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Адрес компании: Крым республика, г. Джанкой, Советская улица, дом: ДОМ 47;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16,2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ГАУК РК «Крымский академический русский драматический театр им.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Артист драмы - ведущий мастер сцены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Адрес компании: Крым республика, г. Симферополь, Пушкина улица, дом: ДОМ 15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18,6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ГАУК РК «Крымский академический русский драматический театр им.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 1 категории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Адрес компании: Крым республика, г. Симферополь, Пушкина улица, дом: ДОМ 15;, Троллейбус, маршрутка до площади Ленина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19,8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система» Красногвардейского района Республики Крым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Красногвардейский район, Красногвардейское поселок городского типа, Энгельса улица, дом: 7; Структурное подразделение "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Колодезянский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СК" с. Колодезное ул. Ленина 43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от 14,5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система» Красногвардейского района Республики Крым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Красногвардейский район, Красногвардейское поселок городского типа, Энгельса улица, дом: 7;, Структурное подразделение " Краснознаменский СДК" с.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Краснознаменка</w:t>
            </w:r>
            <w:proofErr w:type="spellEnd"/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, д.11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от 17,5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система» Красногвардейского района Республики Крым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Красногвардейский район,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поселок городского типа, Энгельса улица, 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дом: ДОМ 7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Полтавский СДК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 от 17,5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ГБУК города Севастополя «Андреевский дворец культуры»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Севастополь, Андреевка село, Центральная улица, дом: Д. 24;, С пл. Захарова до остановки "магазин Натали села Андреевка" маршрутный автобус 42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16,3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Зоркинская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- детский сад» Нижнегорского района РК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Крым республика, Нижнегорский район,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Зоркино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село, Крымская улица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16,2 тыс.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ГБУК города Севастополя «Андреевский дворец культуры»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Занятость: Частичная занятость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График работы: Неполный рабочий день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Севастополь, Андреевка село, Центральная улица, дом: Д. 24;, маршрут 42 с пл. Захарова до остановки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Андреевка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магазин "Натали"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Тел. +7-978-868-47-14, Бельченко Лариса Михайловна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ЗП 20,1 тыс. руб.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Ежемесячная премия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ГБУК города Севастополя «Севастопольский академический русский драматический театр имени Луначарского»</w:t>
            </w:r>
            <w:bookmarkStart w:id="0" w:name="_GoBack"/>
            <w:bookmarkEnd w:id="0"/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части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Занятость: Полная занятость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График работы: Ненормированный рабочий день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компании: 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Севастополь, Нахимова проспект, дом: ДОМ 6;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Тел. +7-978-770-89-61, Андриянова Светлана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D131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sevtheatre</w:t>
              </w:r>
              <w:r w:rsidRPr="00D131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131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131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131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ЗП 40000-60000 </w:t>
            </w: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Ежеквартальная премия 100%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РЕСПУБЛИКИ КРЫМ "КРЫМСКИЙ АКАДЕМИЧЕСКИЙ РУССКИЙ ДРАМАТИЧЕСКИЙ ТЕАТР ИМ.М.ГОРЬКОГО"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артист драмы 2 категории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Контактное лицо:  Михайлова Майя Александровна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 +7(978) 725-00-64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Мобильный телефон:  +7(978) 725-00-64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:  rusdramteatr@list.ru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до 16 500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РЕСПУБЛИКИ КРЫМ "КРЫМСКИЙ АКАДЕМИЧЕСКИЙ РУССКИЙ ДРАМАТИЧЕСКИЙ ТЕАТР ИМ.М.ГОРЬКОГО"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Артист драмы - ведущий 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сцены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Крым, Город </w:t>
            </w: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Симферополь, Пушкина улица, дом: ДОМ 15;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Мобильный телефон: +79789432694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: rusdramteatr@list.ru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18 611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КРЫМ "КРЫМСКИЙ АКАДЕМИЧЕСКИЙ ТЕАТР КУКОЛ"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 высшей категории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Республика Крым, Город Симферополь, Пушкина улица</w:t>
            </w:r>
            <w:proofErr w:type="gram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 xml:space="preserve">, : </w:t>
            </w:r>
            <w:proofErr w:type="gram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ДОМ;15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16 800 - 22 000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РЕСПУБЛИКИ КРЫМ "КРЫМСКИЙ ГОСУДАРСТВЕННЫЙ ТЕАТР ЮНОГО ЗРИТЕЛЯ"</w:t>
            </w: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Артист драмы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Контактное лицо:  Михайлова Майя Александровна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 +7(978) 725-00-64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Мобильный телефон:  +7(978) 725-00-64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:  rusdramteatr@list.ru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от 30 000 руб.</w:t>
            </w:r>
          </w:p>
        </w:tc>
      </w:tr>
      <w:tr w:rsidR="00D13147" w:rsidRPr="00D13147" w:rsidTr="00520480">
        <w:tc>
          <w:tcPr>
            <w:tcW w:w="629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79" w:type="dxa"/>
          </w:tcPr>
          <w:p w:rsidR="00D13147" w:rsidRPr="00D13147" w:rsidRDefault="00D13147" w:rsidP="0052048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"МЕЖПОСЕЛЕНЧЕСКИЙ ЦЕНТР КУЛЬТУРЫ, ДОСУГА И БИБЛИОТЕЧНОГО ОБСЛУЖИВАНИЯ" РАЗДОЛЬНЕНСКОГО РАЙОНА РЕСПУБЛИКИ КРЫМ</w:t>
            </w:r>
          </w:p>
          <w:p w:rsidR="00D13147" w:rsidRPr="00D13147" w:rsidRDefault="00D13147" w:rsidP="0052048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848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Контактное лицо:  Михайлова Майя Александровна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Телефон:  +7(978) 725-00-64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Мобильный телефон:  +7(978) 725-00-64</w:t>
            </w:r>
          </w:p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:  rusdramteatr@list.ru</w:t>
            </w:r>
          </w:p>
        </w:tc>
        <w:tc>
          <w:tcPr>
            <w:tcW w:w="2913" w:type="dxa"/>
          </w:tcPr>
          <w:p w:rsidR="00D13147" w:rsidRPr="00D13147" w:rsidRDefault="00D13147" w:rsidP="0052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47">
              <w:rPr>
                <w:rFonts w:ascii="Times New Roman" w:hAnsi="Times New Roman" w:cs="Times New Roman"/>
                <w:sz w:val="24"/>
                <w:szCs w:val="24"/>
              </w:rPr>
              <w:t>до 16 500 руб.</w:t>
            </w:r>
          </w:p>
        </w:tc>
      </w:tr>
    </w:tbl>
    <w:p w:rsidR="00E2592E" w:rsidRPr="00D13147" w:rsidRDefault="00E2592E">
      <w:pPr>
        <w:rPr>
          <w:rFonts w:ascii="Times New Roman" w:hAnsi="Times New Roman" w:cs="Times New Roman"/>
          <w:sz w:val="24"/>
          <w:szCs w:val="24"/>
        </w:rPr>
      </w:pPr>
    </w:p>
    <w:sectPr w:rsidR="00E2592E" w:rsidRPr="00D13147" w:rsidSect="00D131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47"/>
    <w:rsid w:val="00D13147"/>
    <w:rsid w:val="00E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1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147"/>
  </w:style>
  <w:style w:type="paragraph" w:styleId="a7">
    <w:name w:val="footer"/>
    <w:basedOn w:val="a"/>
    <w:link w:val="a8"/>
    <w:uiPriority w:val="99"/>
    <w:unhideWhenUsed/>
    <w:rsid w:val="00D1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147"/>
  </w:style>
  <w:style w:type="paragraph" w:styleId="a9">
    <w:name w:val="Balloon Text"/>
    <w:basedOn w:val="a"/>
    <w:link w:val="aa"/>
    <w:uiPriority w:val="99"/>
    <w:semiHidden/>
    <w:unhideWhenUsed/>
    <w:rsid w:val="00D1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1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147"/>
  </w:style>
  <w:style w:type="paragraph" w:styleId="a7">
    <w:name w:val="footer"/>
    <w:basedOn w:val="a"/>
    <w:link w:val="a8"/>
    <w:uiPriority w:val="99"/>
    <w:unhideWhenUsed/>
    <w:rsid w:val="00D1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147"/>
  </w:style>
  <w:style w:type="paragraph" w:styleId="a9">
    <w:name w:val="Balloon Text"/>
    <w:basedOn w:val="a"/>
    <w:link w:val="aa"/>
    <w:uiPriority w:val="99"/>
    <w:semiHidden/>
    <w:unhideWhenUsed/>
    <w:rsid w:val="00D1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theatr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2023-09-19T09:45:00Z</dcterms:created>
  <dcterms:modified xsi:type="dcterms:W3CDTF">2023-09-19T09:48:00Z</dcterms:modified>
</cp:coreProperties>
</file>