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579"/>
        <w:gridCol w:w="2817"/>
        <w:gridCol w:w="3848"/>
        <w:gridCol w:w="2913"/>
      </w:tblGrid>
      <w:tr w:rsidR="0004206C" w:rsidRPr="00A618CB" w:rsidTr="00697F85">
        <w:tc>
          <w:tcPr>
            <w:tcW w:w="14786" w:type="dxa"/>
            <w:gridSpan w:val="5"/>
          </w:tcPr>
          <w:p w:rsidR="0004206C" w:rsidRPr="00A618CB" w:rsidRDefault="0004206C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b/>
                <w:sz w:val="28"/>
                <w:szCs w:val="28"/>
              </w:rPr>
              <w:t>Дизайн</w:t>
            </w:r>
          </w:p>
          <w:p w:rsidR="0004206C" w:rsidRPr="00A618CB" w:rsidRDefault="0004206C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Маркетов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Гостеприимства Корзина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ООО «Крымская Корзина»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ab/>
              <w:t>1159102057124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295022 Республика Крым, г. Симферополь, ул. Кубанская, дом 23-А, офис 33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oplataonline@food-retail.su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ab/>
              <w:t>+7 (978) 572-02-00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50 000 руб.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ООО Издательство Типография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Ариал</w:t>
            </w:r>
            <w:proofErr w:type="spellEnd"/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Дизайнер-верстальщик</w:t>
            </w:r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ул.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Севастопольская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, дом № 31а/2.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+79787172902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30 000 – 38 000 ₽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Papagrill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(ИП Рогачёв Дмитрий Александрович)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Дмитрий Рогачев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+7 966 1334488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gorodfc@yandex.ru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Симферополь, проспект Кирова, 27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50 000 – 80 000 ₽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JokerFireworks</w:t>
            </w:r>
            <w:proofErr w:type="spellEnd"/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Новрузова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+7 978 8677150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удобное время с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 9-18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hr-hunter@jf24.ru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Симферополь, улица Фрунзе, 35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от 40 000 ₽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МБОУ города Симферополя «СОШ № 7 им.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А.В.Мокроусова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углубленным изучением английского языка»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Симферополь,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Аксакова улица, дом: ДОМ 10;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 от 16,2 тыс. руб.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ГБУК города Севастополя «Севастопольский академический русский драматический театр имени Луначарского»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Художник-модельер, художник по костюму</w:t>
            </w:r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Нахимова проспект, дом: ДОМ 6;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25000-35000 руб.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Тян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Преподаватель по графическому дизайну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Занятость: Частичная занятость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График работы: Гибкий график</w:t>
            </w:r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Симферополь, Смольная улица, 25а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от 20 тыс. руб.</w:t>
            </w:r>
          </w:p>
        </w:tc>
      </w:tr>
      <w:tr w:rsidR="0004206C" w:rsidRPr="00A618CB" w:rsidTr="00697F85">
        <w:tc>
          <w:tcPr>
            <w:tcW w:w="62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9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2» города Керчи Республики Крым</w:t>
            </w:r>
          </w:p>
        </w:tc>
        <w:tc>
          <w:tcPr>
            <w:tcW w:w="2817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848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+7(365) 616-07-91</w:t>
            </w:r>
          </w:p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 muzdmsh-2@mail.ru</w:t>
            </w:r>
          </w:p>
        </w:tc>
        <w:tc>
          <w:tcPr>
            <w:tcW w:w="2913" w:type="dxa"/>
          </w:tcPr>
          <w:p w:rsidR="0004206C" w:rsidRPr="00A618CB" w:rsidRDefault="0004206C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от 16 242 руб.</w:t>
            </w:r>
          </w:p>
        </w:tc>
      </w:tr>
    </w:tbl>
    <w:p w:rsidR="00964846" w:rsidRDefault="00964846" w:rsidP="0004206C">
      <w:pPr>
        <w:tabs>
          <w:tab w:val="left" w:pos="2977"/>
        </w:tabs>
      </w:pPr>
      <w:bookmarkStart w:id="0" w:name="_GoBack"/>
      <w:bookmarkEnd w:id="0"/>
    </w:p>
    <w:sectPr w:rsidR="00964846" w:rsidSect="000420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6C"/>
    <w:rsid w:val="0004206C"/>
    <w:rsid w:val="009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2023-09-19T10:00:00Z</dcterms:created>
  <dcterms:modified xsi:type="dcterms:W3CDTF">2023-09-19T10:01:00Z</dcterms:modified>
</cp:coreProperties>
</file>